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61D69">
      <w:r>
        <w:rPr>
          <w:noProof/>
          <w:lang w:eastAsia="de-DE"/>
        </w:rPr>
        <w:drawing>
          <wp:inline distT="0" distB="0" distL="0" distR="0">
            <wp:extent cx="5760720" cy="1303825"/>
            <wp:effectExtent l="0" t="0" r="0" b="0"/>
            <wp:docPr id="1" name="Grafik 1" descr="C:\Users\Jürgen\AppData\Local\Microsoft\Windows\Temporary Internet Files\Content.Word\IMG_20151222_164626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51222_1646266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69" w:rsidRDefault="00A61D69"/>
    <w:p w:rsidR="00A61D69" w:rsidRDefault="00A61D69">
      <w:bookmarkStart w:id="0" w:name="_GoBack"/>
      <w:r>
        <w:t>Kirchenbuch Bönen 1729; ARCHION-Beld 198 in „Beerdigungen 1694 – 1764“</w:t>
      </w:r>
    </w:p>
    <w:p w:rsidR="00A61D69" w:rsidRDefault="00A61D69">
      <w:r>
        <w:t>Abschrift:</w:t>
      </w:r>
    </w:p>
    <w:p w:rsidR="00A61D69" w:rsidRDefault="00A61D69">
      <w:r>
        <w:t xml:space="preserve">„d. 27. Jan. ist der alte Rohe zu Lütkenbögge, namens Herman Platte begraben, welcher 86 Jahr alt gewesen ist; Er hat drey Frauen gehabt, und mit denselben 15 Kinder gezeuget, ist auch über 11 Kinder Groß=Vatter und über 3 Kinder </w:t>
      </w:r>
      <w:r w:rsidR="00AB1183">
        <w:t>(unleserlich, bzw. unverständlich; gemeint ist Urgroßvater; KJK) gewesen“.</w:t>
      </w:r>
      <w:bookmarkEnd w:id="0"/>
    </w:p>
    <w:sectPr w:rsidR="00A61D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69"/>
    <w:rsid w:val="001E3D3F"/>
    <w:rsid w:val="002F6B13"/>
    <w:rsid w:val="005F386D"/>
    <w:rsid w:val="00A61D69"/>
    <w:rsid w:val="00AB118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D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D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2015-12-22T15:51:00Z</dcterms:created>
  <dcterms:modified xsi:type="dcterms:W3CDTF">2015-12-22T16:08:00Z</dcterms:modified>
</cp:coreProperties>
</file>