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52BC3">
      <w:r>
        <w:rPr>
          <w:noProof/>
          <w:lang w:eastAsia="de-DE"/>
        </w:rPr>
        <w:drawing>
          <wp:inline distT="0" distB="0" distL="0" distR="0">
            <wp:extent cx="5760720" cy="230030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C3" w:rsidRDefault="00352BC3">
      <w:bookmarkStart w:id="0" w:name="_GoBack"/>
    </w:p>
    <w:p w:rsidR="00352BC3" w:rsidRDefault="00352BC3">
      <w:r>
        <w:t>Kirchenbuch Lünern 1759; ARCHION-Bild 271 in „Taufen 1680 – 1765“</w:t>
      </w:r>
    </w:p>
    <w:p w:rsidR="00352BC3" w:rsidRDefault="00352BC3">
      <w:r>
        <w:t>Abschrift:</w:t>
      </w:r>
    </w:p>
    <w:p w:rsidR="00352BC3" w:rsidRDefault="00352BC3">
      <w:r>
        <w:t>„ d 5ten Januar Wiemans Tochter Anna Maria C(h)ristina so zu Heyl (Heil, Kirchspiel Herringen, KJK) gebohren und allda getauft worden“.</w:t>
      </w:r>
      <w:bookmarkEnd w:id="0"/>
    </w:p>
    <w:sectPr w:rsidR="00352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C3"/>
    <w:rsid w:val="001E3D3F"/>
    <w:rsid w:val="002F6B13"/>
    <w:rsid w:val="00352BC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2015-10-25T13:43:00Z</dcterms:created>
  <dcterms:modified xsi:type="dcterms:W3CDTF">2015-10-25T13:51:00Z</dcterms:modified>
</cp:coreProperties>
</file>