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22119">
      <w:r>
        <w:rPr>
          <w:noProof/>
          <w:lang w:eastAsia="de-DE"/>
        </w:rPr>
        <w:drawing>
          <wp:inline distT="0" distB="0" distL="0" distR="0">
            <wp:extent cx="5760720" cy="93749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169</w:t>
      </w:r>
      <w:r w:rsidR="00F22119">
        <w:t>5</w:t>
      </w:r>
      <w:r>
        <w:t xml:space="preserve">; ARCHION-Bild </w:t>
      </w:r>
      <w:r w:rsidR="00F22119">
        <w:t>291</w:t>
      </w:r>
      <w:r>
        <w:t xml:space="preserve"> in Kirchenbuch 1648 – 1702</w:t>
      </w:r>
    </w:p>
    <w:p w:rsidR="001054BA" w:rsidRDefault="001054BA">
      <w:r>
        <w:t>Abschrift:</w:t>
      </w:r>
    </w:p>
    <w:p w:rsidR="001054BA" w:rsidRDefault="001054BA">
      <w:r>
        <w:t>„</w:t>
      </w:r>
      <w:r w:rsidR="00D60EE0">
        <w:t>1</w:t>
      </w:r>
      <w:r w:rsidR="00F22119">
        <w:t xml:space="preserve">3; Dom </w:t>
      </w:r>
      <w:proofErr w:type="spellStart"/>
      <w:r w:rsidR="00F22119">
        <w:t>Invocavit</w:t>
      </w:r>
      <w:proofErr w:type="spellEnd"/>
      <w:r w:rsidR="00F22119">
        <w:t xml:space="preserve"> (Sonntag </w:t>
      </w:r>
      <w:proofErr w:type="spellStart"/>
      <w:r w:rsidR="00F22119">
        <w:t>Invocavit</w:t>
      </w:r>
      <w:proofErr w:type="spellEnd"/>
      <w:r w:rsidR="00F22119">
        <w:t>, 20.02.1695, KJK) ist Otto Schröder Richter in Ad(</w:t>
      </w:r>
      <w:proofErr w:type="spellStart"/>
      <w:r w:rsidR="00F22119">
        <w:t>orf</w:t>
      </w:r>
      <w:proofErr w:type="spellEnd"/>
      <w:r w:rsidR="00F22119">
        <w:t xml:space="preserve">) sein </w:t>
      </w:r>
      <w:proofErr w:type="spellStart"/>
      <w:r w:rsidR="00F22119">
        <w:t>Töchterl</w:t>
      </w:r>
      <w:proofErr w:type="spellEnd"/>
      <w:r w:rsidR="00F22119">
        <w:t xml:space="preserve">. sobald es </w:t>
      </w:r>
      <w:proofErr w:type="spellStart"/>
      <w:r w:rsidR="00F22119">
        <w:t>gebohren</w:t>
      </w:r>
      <w:proofErr w:type="spellEnd"/>
      <w:r w:rsidR="00F22119">
        <w:t xml:space="preserve">, weil es ein </w:t>
      </w:r>
      <w:proofErr w:type="spellStart"/>
      <w:r w:rsidR="00F22119">
        <w:t>gefährl</w:t>
      </w:r>
      <w:proofErr w:type="spellEnd"/>
      <w:r w:rsidR="00F22119">
        <w:t xml:space="preserve">. Ansehen gehabt, im Haus getauft. Anna Catharina. Test. (Zeugen, KJK): die </w:t>
      </w:r>
      <w:proofErr w:type="spellStart"/>
      <w:r w:rsidR="00F22119">
        <w:t>Grosm</w:t>
      </w:r>
      <w:proofErr w:type="spellEnd"/>
      <w:r w:rsidR="00F22119">
        <w:t xml:space="preserve">. (Großmutter, KJK) Ann. </w:t>
      </w:r>
      <w:proofErr w:type="spellStart"/>
      <w:r w:rsidR="00F22119">
        <w:t>Cath</w:t>
      </w:r>
      <w:proofErr w:type="spellEnd"/>
      <w:r w:rsidR="00F22119">
        <w:t>. Stockhausen“.</w:t>
      </w:r>
      <w:bookmarkEnd w:id="0"/>
    </w:p>
    <w:sectPr w:rsidR="00105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206A88"/>
    <w:rsid w:val="002114B3"/>
    <w:rsid w:val="005015A6"/>
    <w:rsid w:val="00570B75"/>
    <w:rsid w:val="00641BD4"/>
    <w:rsid w:val="0082143C"/>
    <w:rsid w:val="00BB7C9B"/>
    <w:rsid w:val="00C90235"/>
    <w:rsid w:val="00D60EE0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2019-03-30T10:48:00Z</dcterms:created>
  <dcterms:modified xsi:type="dcterms:W3CDTF">2019-03-30T10:48:00Z</dcterms:modified>
</cp:coreProperties>
</file>