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E9697F">
      <w:r>
        <w:rPr>
          <w:noProof/>
          <w:lang w:eastAsia="de-DE"/>
        </w:rPr>
        <w:drawing>
          <wp:inline distT="0" distB="0" distL="0" distR="0">
            <wp:extent cx="5760720" cy="3426618"/>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26618"/>
                    </a:xfrm>
                    <a:prstGeom prst="rect">
                      <a:avLst/>
                    </a:prstGeom>
                    <a:noFill/>
                    <a:ln>
                      <a:noFill/>
                    </a:ln>
                  </pic:spPr>
                </pic:pic>
              </a:graphicData>
            </a:graphic>
          </wp:inline>
        </w:drawing>
      </w:r>
    </w:p>
    <w:p w:rsidR="00E9697F" w:rsidRDefault="00E9697F"/>
    <w:p w:rsidR="00E9697F" w:rsidRDefault="00E9697F">
      <w:bookmarkStart w:id="0" w:name="_GoBack"/>
      <w:r>
        <w:t>Kirchenbuch Heeren 1789; ARCHION-Bild 41 in „Taufen 1770 – 1819“</w:t>
      </w:r>
    </w:p>
    <w:p w:rsidR="00E9697F" w:rsidRDefault="00E9697F">
      <w:r>
        <w:t>Abschrift:</w:t>
      </w:r>
      <w:r>
        <w:br/>
        <w:t>„</w:t>
      </w:r>
      <w:r w:rsidR="00122A07">
        <w:t>15 Jan: Johann Hermann Leifermann Col. in Werve und Maria Catharina Friderica Schulze Bauckingroth eheliches Söhnlein, so den 9. ej. (eiudsem, desselben, KJK) geboren und den Nahmen Johann Hermann Giesbert erhalten. Gevattern waren Joh. Hermann Sudhaus Tochter zu Mundloh; Kirchsp. Flirich, Johann Giesbert Leifermann Schulze Bauckingroth und Anna Sophia Lucia verehelichte Stoltefoot aus Bramey</w:t>
      </w:r>
      <w:r w:rsidR="00A52F48">
        <w:t>“</w:t>
      </w:r>
      <w:r w:rsidR="00122A07">
        <w:t>.</w:t>
      </w:r>
      <w:bookmarkEnd w:id="0"/>
    </w:p>
    <w:sectPr w:rsidR="00E969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7F"/>
    <w:rsid w:val="00122A07"/>
    <w:rsid w:val="001E3D3F"/>
    <w:rsid w:val="002F6B13"/>
    <w:rsid w:val="005F386D"/>
    <w:rsid w:val="009473FB"/>
    <w:rsid w:val="00A52F48"/>
    <w:rsid w:val="00E9697F"/>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E969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E969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413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2016-02-21T10:41:00Z</dcterms:created>
  <dcterms:modified xsi:type="dcterms:W3CDTF">2016-02-21T12:51:00Z</dcterms:modified>
</cp:coreProperties>
</file>