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72800">
      <w:r>
        <w:rPr>
          <w:noProof/>
          <w:lang w:eastAsia="de-DE"/>
        </w:rPr>
        <w:drawing>
          <wp:inline distT="0" distB="0" distL="0" distR="0">
            <wp:extent cx="5760720" cy="631561"/>
            <wp:effectExtent l="0" t="0" r="0" b="0"/>
            <wp:docPr id="1" name="Grafik 1" descr="C:\Users\Jürgen\AppData\Local\Microsoft\Windows\INetCache\Content.Word\DSCF3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2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800" w:rsidRDefault="00B72800"/>
    <w:p w:rsidR="00B72800" w:rsidRDefault="00B72800">
      <w:bookmarkStart w:id="0" w:name="_GoBack"/>
      <w:r>
        <w:t>Kirchenbuch Bönen 1697; ARCHION-Bild 42 in „Beerdigungen 1667 – 1742“</w:t>
      </w:r>
      <w:r>
        <w:br/>
        <w:t>Abschrift:</w:t>
      </w:r>
    </w:p>
    <w:p w:rsidR="00B72800" w:rsidRDefault="00B72800">
      <w:r>
        <w:t>„29 November Catharina Krüsemanns Osthöffsche zu Ostünnen (Osttünnen, KJK)“.</w:t>
      </w:r>
      <w:bookmarkEnd w:id="0"/>
    </w:p>
    <w:sectPr w:rsidR="00B728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00"/>
    <w:rsid w:val="001E3D3F"/>
    <w:rsid w:val="002F6B13"/>
    <w:rsid w:val="005F386D"/>
    <w:rsid w:val="006D62A3"/>
    <w:rsid w:val="00793676"/>
    <w:rsid w:val="009473FB"/>
    <w:rsid w:val="00B44E8A"/>
    <w:rsid w:val="00B7280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8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8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2017-01-14T11:40:00Z</dcterms:created>
  <dcterms:modified xsi:type="dcterms:W3CDTF">2017-01-14T11:40:00Z</dcterms:modified>
</cp:coreProperties>
</file>