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3F" w:rsidRDefault="00F143D6">
      <w:r>
        <w:rPr>
          <w:noProof/>
          <w:lang w:eastAsia="de-DE"/>
        </w:rPr>
        <w:drawing>
          <wp:inline distT="0" distB="0" distL="0" distR="0">
            <wp:extent cx="5760720" cy="2150900"/>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150900"/>
                    </a:xfrm>
                    <a:prstGeom prst="rect">
                      <a:avLst/>
                    </a:prstGeom>
                    <a:noFill/>
                    <a:ln>
                      <a:noFill/>
                    </a:ln>
                  </pic:spPr>
                </pic:pic>
              </a:graphicData>
            </a:graphic>
          </wp:inline>
        </w:drawing>
      </w:r>
    </w:p>
    <w:p w:rsidR="00F143D6" w:rsidRDefault="00F143D6"/>
    <w:p w:rsidR="00F143D6" w:rsidRDefault="00F143D6">
      <w:bookmarkStart w:id="0" w:name="_GoBack"/>
      <w:r>
        <w:t>Kirchenbuch Bönen 1779; ARCHION-Bild 90 in „Taufen 1765 – 1800“</w:t>
      </w:r>
    </w:p>
    <w:p w:rsidR="00F143D6" w:rsidRDefault="00F143D6">
      <w:r>
        <w:t>Abschrift:</w:t>
      </w:r>
    </w:p>
    <w:p w:rsidR="00F143D6" w:rsidRDefault="00F143D6">
      <w:r>
        <w:t>„Dem Bauern Conrad Leppersack ist von seiner Frau Catharina Elsabehn Neu Schrör (im ‚Kataster der kontribualen Güter…‘ Ney Schröer, Pelkum, genannt) am 13ten 9br. (November, KJK) ein Töchterlein gebohren, welches den 19ten ejusd. (eiusdem, desselben, KJK) getaufet u. genanndt worden Janna, Maria, Catharina, Taufzeugen waren Janna Maria Wesecke und Anna Catharina Alteberg Bauern Standes“.</w:t>
      </w:r>
      <w:bookmarkEnd w:id="0"/>
    </w:p>
    <w:sectPr w:rsidR="00F143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3D6"/>
    <w:rsid w:val="001E3D3F"/>
    <w:rsid w:val="002F6B13"/>
    <w:rsid w:val="004C49A1"/>
    <w:rsid w:val="005F386D"/>
    <w:rsid w:val="009473FB"/>
    <w:rsid w:val="00F143D6"/>
    <w:rsid w:val="00F85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9473FB"/>
    <w:pPr>
      <w:framePr w:w="4320" w:h="2160" w:hRule="exact" w:hSpace="141" w:wrap="auto" w:hAnchor="page" w:xAlign="center" w:yAlign="bottom"/>
      <w:spacing w:line="240" w:lineRule="auto"/>
      <w:ind w:left="1"/>
    </w:pPr>
    <w:rPr>
      <w:rFonts w:eastAsiaTheme="majorEastAsia" w:cstheme="majorBidi"/>
      <w:sz w:val="22"/>
      <w:szCs w:val="24"/>
    </w:rPr>
  </w:style>
  <w:style w:type="paragraph" w:styleId="Sprechblasentext">
    <w:name w:val="Balloon Text"/>
    <w:basedOn w:val="Standard"/>
    <w:link w:val="SprechblasentextZchn"/>
    <w:uiPriority w:val="99"/>
    <w:semiHidden/>
    <w:unhideWhenUsed/>
    <w:rsid w:val="00F143D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43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9473FB"/>
    <w:pPr>
      <w:framePr w:w="4320" w:h="2160" w:hRule="exact" w:hSpace="141" w:wrap="auto" w:hAnchor="page" w:xAlign="center" w:yAlign="bottom"/>
      <w:spacing w:line="240" w:lineRule="auto"/>
      <w:ind w:left="1"/>
    </w:pPr>
    <w:rPr>
      <w:rFonts w:eastAsiaTheme="majorEastAsia" w:cstheme="majorBidi"/>
      <w:sz w:val="22"/>
      <w:szCs w:val="24"/>
    </w:rPr>
  </w:style>
  <w:style w:type="paragraph" w:styleId="Sprechblasentext">
    <w:name w:val="Balloon Text"/>
    <w:basedOn w:val="Standard"/>
    <w:link w:val="SprechblasentextZchn"/>
    <w:uiPriority w:val="99"/>
    <w:semiHidden/>
    <w:unhideWhenUsed/>
    <w:rsid w:val="00F143D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43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405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1</cp:revision>
  <dcterms:created xsi:type="dcterms:W3CDTF">2016-04-12T14:45:00Z</dcterms:created>
  <dcterms:modified xsi:type="dcterms:W3CDTF">2016-04-12T14:57:00Z</dcterms:modified>
</cp:coreProperties>
</file>