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F699D">
      <w:r>
        <w:rPr>
          <w:noProof/>
          <w:lang w:eastAsia="de-DE"/>
        </w:rPr>
        <w:drawing>
          <wp:inline distT="0" distB="0" distL="0" distR="0">
            <wp:extent cx="5760720" cy="1475276"/>
            <wp:effectExtent l="0" t="0" r="0" b="0"/>
            <wp:docPr id="2" name="Grafik 2" descr="C:\Users\Jürgen\AppData\Local\Microsoft\Windows\INetCache\Content.Word\IMG_20161226_142443869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IMG_20161226_142443869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6E" w:rsidRDefault="00C61E6E"/>
    <w:p w:rsidR="00C61E6E" w:rsidRDefault="00C61E6E">
      <w:r>
        <w:t>Kirchenbuch Ostönnen 170</w:t>
      </w:r>
      <w:r w:rsidR="000F699D">
        <w:t>4</w:t>
      </w:r>
      <w:r>
        <w:t>; ARCHION-Bild 41</w:t>
      </w:r>
      <w:r w:rsidR="000F699D">
        <w:t>5</w:t>
      </w:r>
      <w:r>
        <w:t xml:space="preserve"> in „Taufen 1680 – 1744“</w:t>
      </w:r>
    </w:p>
    <w:p w:rsidR="00C61E6E" w:rsidRDefault="00C61E6E">
      <w:r>
        <w:t>Abschrift:</w:t>
      </w:r>
      <w:r>
        <w:br/>
        <w:t xml:space="preserve">„Den </w:t>
      </w:r>
      <w:r w:rsidR="000F699D">
        <w:t>10. Martii Drees (And</w:t>
      </w:r>
      <w:r w:rsidR="00703D4F">
        <w:t>re</w:t>
      </w:r>
      <w:bookmarkStart w:id="0" w:name="_GoBack"/>
      <w:bookmarkEnd w:id="0"/>
      <w:r w:rsidR="000F699D">
        <w:t>as, KJK) Hengst. Anna Maria“.</w:t>
      </w:r>
    </w:p>
    <w:sectPr w:rsidR="00C61E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6E"/>
    <w:rsid w:val="000F699D"/>
    <w:rsid w:val="001E3D3F"/>
    <w:rsid w:val="002D066E"/>
    <w:rsid w:val="002F6B13"/>
    <w:rsid w:val="005F386D"/>
    <w:rsid w:val="006D62A3"/>
    <w:rsid w:val="00703D4F"/>
    <w:rsid w:val="009473FB"/>
    <w:rsid w:val="00B44E8A"/>
    <w:rsid w:val="00BA00AB"/>
    <w:rsid w:val="00C61E6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1E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1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1E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1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2016-12-26T13:44:00Z</dcterms:created>
  <dcterms:modified xsi:type="dcterms:W3CDTF">2016-12-26T13:46:00Z</dcterms:modified>
</cp:coreProperties>
</file>