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2F2E95">
      <w:r>
        <w:rPr>
          <w:noProof/>
          <w:lang w:eastAsia="de-DE"/>
        </w:rPr>
        <w:drawing>
          <wp:inline distT="0" distB="0" distL="0" distR="0">
            <wp:extent cx="5760720" cy="100199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01999"/>
                    </a:xfrm>
                    <a:prstGeom prst="rect">
                      <a:avLst/>
                    </a:prstGeom>
                    <a:noFill/>
                    <a:ln>
                      <a:noFill/>
                    </a:ln>
                  </pic:spPr>
                </pic:pic>
              </a:graphicData>
            </a:graphic>
          </wp:inline>
        </w:drawing>
      </w:r>
    </w:p>
    <w:p w:rsidR="00522A5C" w:rsidRDefault="00522A5C"/>
    <w:p w:rsidR="00522A5C" w:rsidRDefault="00522A5C">
      <w:bookmarkStart w:id="0" w:name="_GoBack"/>
      <w:r>
        <w:t>Kirchenbuch Rhynern 1</w:t>
      </w:r>
      <w:r w:rsidR="002F2E95">
        <w:t>783</w:t>
      </w:r>
      <w:r>
        <w:t xml:space="preserve">; ARCHION-Bild </w:t>
      </w:r>
      <w:r w:rsidR="00776F6B">
        <w:t>70</w:t>
      </w:r>
      <w:r>
        <w:t xml:space="preserve"> in „T</w:t>
      </w:r>
      <w:r w:rsidR="00776F6B">
        <w:t>aufen 1739 - 1802</w:t>
      </w:r>
      <w:r>
        <w:t>“ (Schlechte Vorlage)</w:t>
      </w:r>
    </w:p>
    <w:p w:rsidR="00522A5C" w:rsidRDefault="00522A5C">
      <w:r>
        <w:t>Abschrift:</w:t>
      </w:r>
    </w:p>
    <w:p w:rsidR="00522A5C" w:rsidRDefault="00522A5C">
      <w:r>
        <w:t xml:space="preserve">„ den </w:t>
      </w:r>
      <w:r w:rsidR="00776F6B">
        <w:t>19ten Maii abends 18 Uhr ist denen Eheleuten Joh: Henr: Osthoff und Anna Catharina Osthoff zu Osttünnen eine Tochter gebohren, welche d. 26 ejusdem (eiusdem, desselben, KJK) bey der Hl. Taufe Janna Clara Catharina Wilhelmina genannt. Pathen sind 1) Winold (?) Philipp Haunert, 2) Clara Cathar: Domwirth, 3) Jan: Cath. Meyersche Rinern (die Bäuerin Schulze Rhynern, KJK)“.</w:t>
      </w:r>
      <w:bookmarkEnd w:id="0"/>
    </w:p>
    <w:sectPr w:rsidR="00522A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C"/>
    <w:rsid w:val="001E3D3F"/>
    <w:rsid w:val="002F2E95"/>
    <w:rsid w:val="002F6B13"/>
    <w:rsid w:val="00522A5C"/>
    <w:rsid w:val="005F386D"/>
    <w:rsid w:val="006D62A3"/>
    <w:rsid w:val="00776F6B"/>
    <w:rsid w:val="009473FB"/>
    <w:rsid w:val="00A07D36"/>
    <w:rsid w:val="00B44E8A"/>
    <w:rsid w:val="00C61B3F"/>
    <w:rsid w:val="00F8564A"/>
    <w:rsid w:val="00FB3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22A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22A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2016-08-11T15:40:00Z</dcterms:created>
  <dcterms:modified xsi:type="dcterms:W3CDTF">2016-08-11T15:40:00Z</dcterms:modified>
</cp:coreProperties>
</file>