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6211C">
      <w:r>
        <w:rPr>
          <w:noProof/>
          <w:lang w:eastAsia="de-DE"/>
        </w:rPr>
        <w:drawing>
          <wp:inline distT="0" distB="0" distL="0" distR="0">
            <wp:extent cx="5760720" cy="1043827"/>
            <wp:effectExtent l="0" t="0" r="0" b="4445"/>
            <wp:docPr id="8" name="Grafik 8" descr="C:\Users\Jürgen\AppData\Local\Microsoft\Windows\INetCache\Content.Word\DSCF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3" w:rsidRDefault="00FB1463"/>
    <w:p w:rsidR="00FB1463" w:rsidRDefault="00FB1463">
      <w:bookmarkStart w:id="0" w:name="_GoBack"/>
      <w:r>
        <w:t>Kirchenbuch Methler 1</w:t>
      </w:r>
      <w:r w:rsidR="00561D78">
        <w:t>7</w:t>
      </w:r>
      <w:r w:rsidR="0086211C">
        <w:t>03</w:t>
      </w:r>
      <w:r>
        <w:t xml:space="preserve">; ARCHION-Bild </w:t>
      </w:r>
      <w:r w:rsidR="0086211C">
        <w:t>122</w:t>
      </w:r>
      <w:r>
        <w:t xml:space="preserve"> in „</w:t>
      </w:r>
      <w:r w:rsidR="0086211C">
        <w:t>Beerdigungen 1680 - 1754</w:t>
      </w:r>
      <w:r>
        <w:t>“</w:t>
      </w:r>
    </w:p>
    <w:p w:rsidR="00FB1463" w:rsidRDefault="00FB1463">
      <w:r>
        <w:t>Abschrift:</w:t>
      </w:r>
    </w:p>
    <w:p w:rsidR="00561D78" w:rsidRDefault="00FB1463" w:rsidP="00320160">
      <w:r>
        <w:t>„</w:t>
      </w:r>
      <w:r w:rsidR="0086211C">
        <w:t>…den 15. April ist der Schlüter zu Metler (Methler, KJK) sehlig in dem Herrn entschlafen…“.</w:t>
      </w:r>
    </w:p>
    <w:p w:rsidR="0086211C" w:rsidRDefault="0086211C" w:rsidP="00320160"/>
    <w:p w:rsidR="0086211C" w:rsidRDefault="0086211C" w:rsidP="00320160">
      <w:r>
        <w:rPr>
          <w:noProof/>
          <w:lang w:eastAsia="de-DE"/>
        </w:rPr>
        <w:drawing>
          <wp:inline distT="0" distB="0" distL="0" distR="0">
            <wp:extent cx="5760720" cy="1162741"/>
            <wp:effectExtent l="0" t="0" r="0" b="0"/>
            <wp:docPr id="9" name="Grafik 9" descr="C:\Users\Jürgen\AppData\Local\Microsoft\Windows\INetCache\Content.Word\DSCF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ürgen\AppData\Local\Microsoft\Windows\INetCache\Content.Word\DSCF3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1C" w:rsidRDefault="0086211C" w:rsidP="00320160"/>
    <w:p w:rsidR="0086211C" w:rsidRDefault="0086211C" w:rsidP="00320160">
      <w:r>
        <w:t>Kirchenbuch Methler (spätere Abschrift) 1703; ARCHION-Bild 118 in „Beerdigungen 1680 – 1754“</w:t>
      </w:r>
    </w:p>
    <w:p w:rsidR="0086211C" w:rsidRDefault="0086211C" w:rsidP="00320160">
      <w:r>
        <w:t>Abschrift:</w:t>
      </w:r>
    </w:p>
    <w:p w:rsidR="0086211C" w:rsidRDefault="0086211C" w:rsidP="00320160">
      <w:r>
        <w:t>„ d 15. dito (April, KJK) Schlüter in Methler“.</w:t>
      </w:r>
      <w:bookmarkEnd w:id="0"/>
    </w:p>
    <w:sectPr w:rsidR="00862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3"/>
    <w:rsid w:val="001E3D3F"/>
    <w:rsid w:val="002F6B13"/>
    <w:rsid w:val="00320160"/>
    <w:rsid w:val="00561D78"/>
    <w:rsid w:val="005F386D"/>
    <w:rsid w:val="006D62A3"/>
    <w:rsid w:val="00803B14"/>
    <w:rsid w:val="00845A31"/>
    <w:rsid w:val="0086211C"/>
    <w:rsid w:val="009473FB"/>
    <w:rsid w:val="00B44E8A"/>
    <w:rsid w:val="00B945AF"/>
    <w:rsid w:val="00EE13F1"/>
    <w:rsid w:val="00F85071"/>
    <w:rsid w:val="00F8564A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2017-02-10T15:59:00Z</dcterms:created>
  <dcterms:modified xsi:type="dcterms:W3CDTF">2017-02-10T15:59:00Z</dcterms:modified>
</cp:coreProperties>
</file>