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B7F34" w:rsidP="009B7F3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96870" cy="4747260"/>
            <wp:effectExtent l="0" t="0" r="0" b="0"/>
            <wp:docPr id="4" name="Grafik 4" descr="C:\Users\Jürgen\AppData\Local\Microsoft\Windows\INetCache\Content.Word\DSCF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INetCache\Content.Word\DSCF3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1" w:rsidRDefault="000D3F41"/>
    <w:p w:rsidR="000D3F41" w:rsidRDefault="000D3F41">
      <w:bookmarkStart w:id="0" w:name="_GoBack"/>
      <w:r>
        <w:t>Kirchenbuch Herringen 17</w:t>
      </w:r>
      <w:r w:rsidR="009B7F34">
        <w:t>11</w:t>
      </w:r>
      <w:r>
        <w:t xml:space="preserve">; ARCHION-Bild </w:t>
      </w:r>
      <w:r w:rsidR="009B7F34">
        <w:t>30</w:t>
      </w:r>
      <w:r>
        <w:t xml:space="preserve"> in „</w:t>
      </w:r>
      <w:r w:rsidR="009B7F34">
        <w:t>Trauungen</w:t>
      </w:r>
      <w:r>
        <w:t xml:space="preserve"> 1694 – 17</w:t>
      </w:r>
      <w:r w:rsidR="009B7F34">
        <w:t>65</w:t>
      </w:r>
      <w:r>
        <w:t>“</w:t>
      </w:r>
    </w:p>
    <w:p w:rsidR="000D3F41" w:rsidRDefault="000D3F41">
      <w:r>
        <w:t>Abschschrift:</w:t>
      </w:r>
    </w:p>
    <w:p w:rsidR="009B7F34" w:rsidRDefault="009B7F34">
      <w:r>
        <w:t>„1711 den 27 Januarii sind Herman Wilhelm Leußman undt Margreta Elisabet Leußmans ahn sein Hoff zu Herringen copuliret“.</w:t>
      </w:r>
      <w:bookmarkEnd w:id="0"/>
    </w:p>
    <w:sectPr w:rsidR="009B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1"/>
    <w:rsid w:val="000D3F41"/>
    <w:rsid w:val="001B6052"/>
    <w:rsid w:val="001E3D3F"/>
    <w:rsid w:val="002F6B13"/>
    <w:rsid w:val="005F386D"/>
    <w:rsid w:val="006D62A3"/>
    <w:rsid w:val="00814B05"/>
    <w:rsid w:val="009473FB"/>
    <w:rsid w:val="009B7F34"/>
    <w:rsid w:val="00B44E8A"/>
    <w:rsid w:val="00C6007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2017-01-06T14:20:00Z</dcterms:created>
  <dcterms:modified xsi:type="dcterms:W3CDTF">2017-01-06T14:20:00Z</dcterms:modified>
</cp:coreProperties>
</file>