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DF6144">
      <w:r>
        <w:rPr>
          <w:noProof/>
          <w:lang w:eastAsia="de-DE"/>
        </w:rPr>
        <w:drawing>
          <wp:inline distT="0" distB="0" distL="0" distR="0">
            <wp:extent cx="5760720" cy="202134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44" w:rsidRDefault="00DF6144"/>
    <w:p w:rsidR="00986A7A" w:rsidRDefault="00986A7A" w:rsidP="00986A7A">
      <w:r>
        <w:t>Kirchenbuch Mühlhausen/Waldeck 1697; ARCHION-Bild 689 in Kirchenbuch 1673 – 1814</w:t>
      </w:r>
    </w:p>
    <w:p w:rsidR="00986A7A" w:rsidRDefault="00986A7A" w:rsidP="00986A7A">
      <w:r>
        <w:t>Abschrift:</w:t>
      </w:r>
    </w:p>
    <w:p w:rsidR="00986A7A" w:rsidRDefault="00986A7A" w:rsidP="00986A7A">
      <w:r>
        <w:t xml:space="preserve">„XX; den 21ten 8br (Oktober, KJK) hat Herr </w:t>
      </w:r>
      <w:proofErr w:type="spellStart"/>
      <w:r>
        <w:t>Asheuer</w:t>
      </w:r>
      <w:proofErr w:type="spellEnd"/>
      <w:r>
        <w:t>(</w:t>
      </w:r>
      <w:proofErr w:type="spellStart"/>
      <w:r>
        <w:t>us</w:t>
      </w:r>
      <w:proofErr w:type="spellEnd"/>
      <w:r>
        <w:t xml:space="preserve">) Pastor </w:t>
      </w:r>
      <w:proofErr w:type="spellStart"/>
      <w:r>
        <w:t>Twistensis</w:t>
      </w:r>
      <w:proofErr w:type="spellEnd"/>
      <w:r>
        <w:t xml:space="preserve"> (aus Twiste, KJK) mein Töchterlein </w:t>
      </w:r>
      <w:proofErr w:type="spellStart"/>
      <w:r>
        <w:t>Eleonoram</w:t>
      </w:r>
      <w:proofErr w:type="spellEnd"/>
      <w:r>
        <w:t xml:space="preserve"> </w:t>
      </w:r>
      <w:proofErr w:type="spellStart"/>
      <w:r>
        <w:t>Louysam</w:t>
      </w:r>
      <w:proofErr w:type="spellEnd"/>
      <w:r>
        <w:t xml:space="preserve"> </w:t>
      </w:r>
      <w:proofErr w:type="spellStart"/>
      <w:proofErr w:type="gramStart"/>
      <w:r>
        <w:t>Sophiam</w:t>
      </w:r>
      <w:proofErr w:type="spellEnd"/>
      <w:r>
        <w:t xml:space="preserve"> ,</w:t>
      </w:r>
      <w:proofErr w:type="gramEnd"/>
      <w:r>
        <w:t xml:space="preserve"> (</w:t>
      </w:r>
      <w:proofErr w:type="spellStart"/>
      <w:r>
        <w:t>natam</w:t>
      </w:r>
      <w:proofErr w:type="spellEnd"/>
      <w:r>
        <w:t xml:space="preserve"> 17 8br </w:t>
      </w:r>
      <w:proofErr w:type="spellStart"/>
      <w:r>
        <w:t>vesperi</w:t>
      </w:r>
      <w:proofErr w:type="spellEnd"/>
      <w:r>
        <w:t xml:space="preserve"> </w:t>
      </w:r>
      <w:proofErr w:type="spellStart"/>
      <w:r>
        <w:t>ipsa</w:t>
      </w:r>
      <w:proofErr w:type="spellEnd"/>
      <w:r>
        <w:t xml:space="preserve"> </w:t>
      </w:r>
      <w:proofErr w:type="spellStart"/>
      <w:r>
        <w:t>audita</w:t>
      </w:r>
      <w:proofErr w:type="spellEnd"/>
      <w:r>
        <w:t xml:space="preserve"> 7 </w:t>
      </w:r>
      <w:proofErr w:type="spellStart"/>
      <w:r>
        <w:t>ma</w:t>
      </w:r>
      <w:proofErr w:type="spellEnd"/>
      <w:r>
        <w:t xml:space="preserve"> [geboren am 17.10. abends um 7 Uhr, KJK]) getauft. Zeugen waren die gnädige Gräfin Frau Eleonora Catharina und </w:t>
      </w:r>
      <w:proofErr w:type="spellStart"/>
      <w:r>
        <w:t>gn</w:t>
      </w:r>
      <w:proofErr w:type="spellEnd"/>
      <w:r>
        <w:t xml:space="preserve">. </w:t>
      </w:r>
      <w:proofErr w:type="spellStart"/>
      <w:r>
        <w:t>Louysa</w:t>
      </w:r>
      <w:proofErr w:type="spellEnd"/>
      <w:r>
        <w:t xml:space="preserve"> </w:t>
      </w:r>
      <w:proofErr w:type="spellStart"/>
      <w:r>
        <w:t>beyde</w:t>
      </w:r>
      <w:proofErr w:type="spellEnd"/>
      <w:r>
        <w:t xml:space="preserve"> Gräfinnen zu Waldeck u. Pyrmont und Frau Anna Sophia </w:t>
      </w:r>
      <w:proofErr w:type="spellStart"/>
      <w:r>
        <w:t>Asheuer</w:t>
      </w:r>
      <w:proofErr w:type="spellEnd"/>
      <w:r>
        <w:t xml:space="preserve">(s) </w:t>
      </w:r>
      <w:proofErr w:type="spellStart"/>
      <w:r>
        <w:t>Pastoris</w:t>
      </w:r>
      <w:proofErr w:type="spellEnd"/>
      <w:r>
        <w:t xml:space="preserve"> </w:t>
      </w:r>
      <w:proofErr w:type="spellStart"/>
      <w:r>
        <w:t>Twistensis</w:t>
      </w:r>
      <w:proofErr w:type="spellEnd"/>
      <w:r>
        <w:t xml:space="preserve"> </w:t>
      </w:r>
      <w:proofErr w:type="spellStart"/>
      <w:r>
        <w:t>conjux</w:t>
      </w:r>
      <w:proofErr w:type="spellEnd"/>
      <w:r>
        <w:t xml:space="preserve"> (Ehefrau, KJK). Deus </w:t>
      </w:r>
      <w:proofErr w:type="spellStart"/>
      <w:r>
        <w:t>adsit</w:t>
      </w:r>
      <w:proofErr w:type="spellEnd"/>
      <w:r>
        <w:t xml:space="preserve"> </w:t>
      </w:r>
      <w:proofErr w:type="spellStart"/>
      <w:r>
        <w:t>gratia</w:t>
      </w:r>
      <w:proofErr w:type="spellEnd"/>
      <w:r>
        <w:t xml:space="preserve"> (?)! </w:t>
      </w:r>
      <w:proofErr w:type="spellStart"/>
      <w:r>
        <w:t>Symb</w:t>
      </w:r>
      <w:proofErr w:type="spellEnd"/>
      <w:r>
        <w:t>(</w:t>
      </w:r>
      <w:proofErr w:type="spellStart"/>
      <w:r>
        <w:t>olum</w:t>
      </w:r>
      <w:proofErr w:type="spellEnd"/>
      <w:r>
        <w:t xml:space="preserve">) Emmanuel Lux et </w:t>
      </w:r>
      <w:proofErr w:type="spellStart"/>
      <w:r>
        <w:t>salus</w:t>
      </w:r>
      <w:proofErr w:type="spellEnd"/>
      <w:r>
        <w:t xml:space="preserve"> </w:t>
      </w:r>
      <w:proofErr w:type="spellStart"/>
      <w:r>
        <w:t>Servatoris</w:t>
      </w:r>
      <w:proofErr w:type="spellEnd"/>
      <w:r>
        <w:t xml:space="preserve"> </w:t>
      </w:r>
      <w:proofErr w:type="spellStart"/>
      <w:r>
        <w:t>maneto</w:t>
      </w:r>
      <w:proofErr w:type="spellEnd"/>
      <w:r>
        <w:t>! (Gottes Gnade erscheine! Zeichen Emmanuel [</w:t>
      </w:r>
      <w:proofErr w:type="spellStart"/>
      <w:r>
        <w:t>Gottbei</w:t>
      </w:r>
      <w:proofErr w:type="spellEnd"/>
      <w:r>
        <w:t xml:space="preserve"> uns] Licht und Heil des Retters bleibe!)“</w:t>
      </w:r>
      <w:bookmarkStart w:id="0" w:name="_GoBack"/>
      <w:bookmarkEnd w:id="0"/>
    </w:p>
    <w:sectPr w:rsidR="00986A7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44"/>
    <w:rsid w:val="000E67AF"/>
    <w:rsid w:val="001D7626"/>
    <w:rsid w:val="001F0BB0"/>
    <w:rsid w:val="00206A88"/>
    <w:rsid w:val="0082143C"/>
    <w:rsid w:val="00986A7A"/>
    <w:rsid w:val="00A14B1C"/>
    <w:rsid w:val="00C90235"/>
    <w:rsid w:val="00DF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61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6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614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6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2019-04-20T14:54:00Z</dcterms:created>
  <dcterms:modified xsi:type="dcterms:W3CDTF">2019-04-20T15:25:00Z</dcterms:modified>
</cp:coreProperties>
</file>