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53713">
      <w:r>
        <w:rPr>
          <w:noProof/>
          <w:lang w:eastAsia="de-DE"/>
        </w:rPr>
        <w:drawing>
          <wp:inline distT="0" distB="0" distL="0" distR="0">
            <wp:extent cx="5760720" cy="1221903"/>
            <wp:effectExtent l="0" t="0" r="0" b="0"/>
            <wp:docPr id="1" name="Grafik 1" descr="C:\Users\Jürgen\AppData\Local\Microsoft\Windows\Temporary Internet Files\Content.Word\IMG_20160130_16421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30_164212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13" w:rsidRDefault="00F53713"/>
    <w:p w:rsidR="00F53713" w:rsidRDefault="00F53713">
      <w:bookmarkStart w:id="0" w:name="_GoBack"/>
      <w:r>
        <w:t>Kirchenbuch Unna 1749; ARCHION-Bild 6 in „Trauungen 1737 – 1809“</w:t>
      </w:r>
    </w:p>
    <w:p w:rsidR="00F53713" w:rsidRDefault="00F53713">
      <w:r>
        <w:t>Abschrift:</w:t>
      </w:r>
    </w:p>
    <w:p w:rsidR="00F53713" w:rsidRDefault="00F53713">
      <w:r>
        <w:t>„d 7. Septemb. seq. (laufenden Jahres, KJK) sind Henrich Schauhoff von Strickherdicke und Clara Sybilla Witwe Lensmann hirselbst proclamiret und d. 26. Octob. copuliret worden“.</w:t>
      </w:r>
      <w:bookmarkEnd w:id="0"/>
    </w:p>
    <w:sectPr w:rsidR="00F53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13"/>
    <w:rsid w:val="001E3D3F"/>
    <w:rsid w:val="002F6B13"/>
    <w:rsid w:val="005F386D"/>
    <w:rsid w:val="00F5371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2016-01-30T15:44:00Z</dcterms:created>
  <dcterms:modified xsi:type="dcterms:W3CDTF">2016-01-30T15:52:00Z</dcterms:modified>
</cp:coreProperties>
</file>