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A3078">
      <w:r>
        <w:rPr>
          <w:noProof/>
          <w:lang w:eastAsia="de-DE"/>
        </w:rPr>
        <w:drawing>
          <wp:inline distT="0" distB="0" distL="0" distR="0">
            <wp:extent cx="5760720" cy="937215"/>
            <wp:effectExtent l="0" t="0" r="0" b="0"/>
            <wp:docPr id="4" name="Grafik 4" descr="C:\Users\Jürgen\AppData\Local\Microsoft\Windows\INetCache\Content.Word\DSCF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</w:t>
      </w:r>
      <w:r w:rsidR="00BA3078">
        <w:t>43</w:t>
      </w:r>
      <w:r>
        <w:t xml:space="preserve">; ARCHION-Bild </w:t>
      </w:r>
      <w:r w:rsidR="00BA3078">
        <w:t>61</w:t>
      </w:r>
      <w:r>
        <w:t xml:space="preserve"> in „</w:t>
      </w:r>
      <w:r w:rsidR="00BA3078">
        <w:t>Taufen 1716 - 1771</w:t>
      </w:r>
      <w:r>
        <w:t>“</w:t>
      </w:r>
    </w:p>
    <w:p w:rsidR="00A36DB6" w:rsidRDefault="00A36DB6">
      <w:r>
        <w:t>Abschrift:</w:t>
      </w:r>
    </w:p>
    <w:p w:rsidR="00A36DB6" w:rsidRDefault="00A36DB6">
      <w:r>
        <w:t>„</w:t>
      </w:r>
      <w:r w:rsidR="00B85DDD">
        <w:t xml:space="preserve">d </w:t>
      </w:r>
      <w:r w:rsidR="00BA3078">
        <w:t>2. Septbr. hat Köhling zu Werve seinen Sohn taufen laßen und genennet Bernhard Henrich“.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08696E"/>
    <w:rsid w:val="001C1FDC"/>
    <w:rsid w:val="001E3D3F"/>
    <w:rsid w:val="002F6B13"/>
    <w:rsid w:val="003D379F"/>
    <w:rsid w:val="003E2BB1"/>
    <w:rsid w:val="005D60AD"/>
    <w:rsid w:val="005F386D"/>
    <w:rsid w:val="006D62A3"/>
    <w:rsid w:val="009473FB"/>
    <w:rsid w:val="009F2FD9"/>
    <w:rsid w:val="00A36DB6"/>
    <w:rsid w:val="00B44E8A"/>
    <w:rsid w:val="00B85DDD"/>
    <w:rsid w:val="00BA3078"/>
    <w:rsid w:val="00DE1A0D"/>
    <w:rsid w:val="00F8564A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2017-01-27T16:19:00Z</dcterms:created>
  <dcterms:modified xsi:type="dcterms:W3CDTF">2017-01-27T16:19:00Z</dcterms:modified>
</cp:coreProperties>
</file>