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50ADE">
      <w:r>
        <w:rPr>
          <w:noProof/>
          <w:lang w:eastAsia="de-DE"/>
        </w:rPr>
        <w:drawing>
          <wp:inline distT="0" distB="0" distL="0" distR="0">
            <wp:extent cx="5760720" cy="506342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11" w:rsidRDefault="002F6811"/>
    <w:p w:rsidR="00250ADE" w:rsidRDefault="00250ADE" w:rsidP="00250ADE">
      <w:bookmarkStart w:id="0" w:name="_GoBack"/>
      <w:r>
        <w:t>Kirchenbuch Adorf 1793; ARCHION-Bild 327 in Kirchenbuch 1740 – 1796</w:t>
      </w:r>
    </w:p>
    <w:p w:rsidR="00250ADE" w:rsidRDefault="00250ADE" w:rsidP="00250ADE">
      <w:r>
        <w:t>Abschrift:</w:t>
      </w:r>
    </w:p>
    <w:p w:rsidR="00250ADE" w:rsidRDefault="00250ADE" w:rsidP="00250ADE">
      <w:r>
        <w:t>„72; den 26ten Dezember ist Jakob Friederich Stöcker aus Adorf beigesetzt, alt 3 Wochen“.</w:t>
      </w:r>
    </w:p>
    <w:bookmarkEnd w:id="0"/>
    <w:p w:rsidR="002F6811" w:rsidRDefault="002F6811" w:rsidP="00250ADE"/>
    <w:sectPr w:rsidR="002F6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11"/>
    <w:rsid w:val="00066112"/>
    <w:rsid w:val="000A51DD"/>
    <w:rsid w:val="000E67AF"/>
    <w:rsid w:val="0016329A"/>
    <w:rsid w:val="001D7626"/>
    <w:rsid w:val="00250ADE"/>
    <w:rsid w:val="002F6811"/>
    <w:rsid w:val="0082143C"/>
    <w:rsid w:val="008F6994"/>
    <w:rsid w:val="009F72C8"/>
    <w:rsid w:val="00A92845"/>
    <w:rsid w:val="00BC3B05"/>
    <w:rsid w:val="00BF6F1E"/>
    <w:rsid w:val="00C90235"/>
    <w:rsid w:val="00F33C9D"/>
    <w:rsid w:val="00F6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2018-12-14T14:52:00Z</dcterms:created>
  <dcterms:modified xsi:type="dcterms:W3CDTF">2018-12-14T14:52:00Z</dcterms:modified>
</cp:coreProperties>
</file>