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16D30">
      <w:r>
        <w:rPr>
          <w:noProof/>
          <w:lang w:eastAsia="de-DE"/>
        </w:rPr>
        <w:drawing>
          <wp:inline distT="0" distB="0" distL="0" distR="0">
            <wp:extent cx="5760720" cy="1542723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1686</w:t>
      </w:r>
      <w:r w:rsidR="00E8667F">
        <w:t>;</w:t>
      </w:r>
      <w:r>
        <w:t xml:space="preserve"> ARCHION-Bild </w:t>
      </w:r>
      <w:r w:rsidR="00A24E65">
        <w:t>20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 xml:space="preserve">„d. </w:t>
      </w:r>
      <w:r w:rsidR="00A24E65">
        <w:t xml:space="preserve">10 </w:t>
      </w:r>
      <w:r w:rsidR="00D16D30">
        <w:t>Jul. Busches zu Mülhausen Kind getauffet“ (Michael? KJK).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E3D3F"/>
    <w:rsid w:val="002779D7"/>
    <w:rsid w:val="002D547F"/>
    <w:rsid w:val="002F6B13"/>
    <w:rsid w:val="0034175A"/>
    <w:rsid w:val="005F386D"/>
    <w:rsid w:val="006666EF"/>
    <w:rsid w:val="006D62A3"/>
    <w:rsid w:val="009473FB"/>
    <w:rsid w:val="00A24E65"/>
    <w:rsid w:val="00B44E8A"/>
    <w:rsid w:val="00D16D30"/>
    <w:rsid w:val="00E11634"/>
    <w:rsid w:val="00E866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2016-09-14T15:18:00Z</dcterms:created>
  <dcterms:modified xsi:type="dcterms:W3CDTF">2016-09-14T15:18:00Z</dcterms:modified>
</cp:coreProperties>
</file>