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E38FB">
      <w:r>
        <w:rPr>
          <w:noProof/>
          <w:lang w:eastAsia="de-DE"/>
        </w:rPr>
        <w:drawing>
          <wp:inline distT="0" distB="0" distL="0" distR="0">
            <wp:extent cx="5760720" cy="252004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0F" w:rsidRDefault="00AB4D0F"/>
    <w:p w:rsidR="00AB4D0F" w:rsidRDefault="00AB4D0F" w:rsidP="008E38FB">
      <w:r>
        <w:t xml:space="preserve">Kirchenbuch </w:t>
      </w:r>
      <w:proofErr w:type="spellStart"/>
      <w:r>
        <w:t>He</w:t>
      </w:r>
      <w:r w:rsidR="008E38FB">
        <w:t>rringen</w:t>
      </w:r>
      <w:proofErr w:type="spellEnd"/>
      <w:r w:rsidR="008E38FB">
        <w:t xml:space="preserve"> 1782</w:t>
      </w:r>
      <w:r w:rsidR="003F32FE">
        <w:t>, ARCHION-Bild 54 in „Taufen 1765 – 1809“</w:t>
      </w:r>
    </w:p>
    <w:p w:rsidR="003F32FE" w:rsidRDefault="003F32FE" w:rsidP="008E38FB">
      <w:r>
        <w:t>Abschrift:</w:t>
      </w:r>
    </w:p>
    <w:p w:rsidR="003F32FE" w:rsidRDefault="003F32FE" w:rsidP="008E38FB">
      <w:r>
        <w:t>„</w:t>
      </w:r>
      <w:proofErr w:type="spellStart"/>
      <w:r>
        <w:t>eodem</w:t>
      </w:r>
      <w:proofErr w:type="spellEnd"/>
      <w:r>
        <w:t xml:space="preserve"> (selben Tages, d.h. hier wie bei der vorhergehenden Urkunde: 27. Februar) Gottfried Fischer </w:t>
      </w:r>
      <w:proofErr w:type="spellStart"/>
      <w:r>
        <w:t>Col</w:t>
      </w:r>
      <w:proofErr w:type="spellEnd"/>
      <w:r>
        <w:t xml:space="preserve">. in Heil und Christina Lippmann </w:t>
      </w:r>
      <w:proofErr w:type="spellStart"/>
      <w:r>
        <w:t>ehel</w:t>
      </w:r>
      <w:proofErr w:type="spellEnd"/>
      <w:r w:rsidR="00D00E72">
        <w:t>.</w:t>
      </w:r>
      <w:bookmarkStart w:id="0" w:name="_GoBack"/>
      <w:bookmarkEnd w:id="0"/>
      <w:r>
        <w:t xml:space="preserve"> Sohn Johann Henrich Gottfried so den 1ten Febr. morgens 10 Uhr </w:t>
      </w:r>
      <w:proofErr w:type="spellStart"/>
      <w:r>
        <w:t>gebohren</w:t>
      </w:r>
      <w:proofErr w:type="spellEnd"/>
      <w:r>
        <w:t xml:space="preserve">. Taufzeugen; Bernhardt Henrich </w:t>
      </w:r>
      <w:proofErr w:type="spellStart"/>
      <w:r>
        <w:t>Nahlen</w:t>
      </w:r>
      <w:proofErr w:type="spellEnd"/>
      <w:r>
        <w:t>, Jungges</w:t>
      </w:r>
      <w:r w:rsidR="00D00E72">
        <w:t>e</w:t>
      </w:r>
      <w:r>
        <w:t xml:space="preserve">lle aus </w:t>
      </w:r>
      <w:proofErr w:type="spellStart"/>
      <w:r>
        <w:t>Horstmar</w:t>
      </w:r>
      <w:proofErr w:type="spellEnd"/>
      <w:r>
        <w:t>,</w:t>
      </w:r>
      <w:r w:rsidR="00D00E72">
        <w:t xml:space="preserve"> </w:t>
      </w:r>
      <w:proofErr w:type="spellStart"/>
      <w:r w:rsidR="00D00E72">
        <w:t>Godfried</w:t>
      </w:r>
      <w:proofErr w:type="spellEnd"/>
      <w:r w:rsidR="00D00E72">
        <w:t xml:space="preserve"> Fischer junger Geselle, Elisabeth </w:t>
      </w:r>
      <w:proofErr w:type="spellStart"/>
      <w:r w:rsidR="00D00E72">
        <w:t>Bauckmann</w:t>
      </w:r>
      <w:proofErr w:type="spellEnd"/>
      <w:r w:rsidR="00D00E72">
        <w:t xml:space="preserve"> junge Tochter aus </w:t>
      </w:r>
      <w:proofErr w:type="spellStart"/>
      <w:r w:rsidR="00D00E72">
        <w:t>Horstmar</w:t>
      </w:r>
      <w:proofErr w:type="spellEnd"/>
      <w:r w:rsidR="00D00E72">
        <w:t>“.</w:t>
      </w:r>
    </w:p>
    <w:sectPr w:rsidR="003F32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D0F"/>
    <w:rsid w:val="001D7626"/>
    <w:rsid w:val="003F32FE"/>
    <w:rsid w:val="0082143C"/>
    <w:rsid w:val="008E031D"/>
    <w:rsid w:val="008E38FB"/>
    <w:rsid w:val="00AB4D0F"/>
    <w:rsid w:val="00C90235"/>
    <w:rsid w:val="00D0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D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4D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2018-09-17T12:07:00Z</cp:lastPrinted>
  <dcterms:created xsi:type="dcterms:W3CDTF">2018-09-17T12:14:00Z</dcterms:created>
  <dcterms:modified xsi:type="dcterms:W3CDTF">2018-09-17T12:19:00Z</dcterms:modified>
</cp:coreProperties>
</file>