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9620A">
      <w:r>
        <w:rPr>
          <w:noProof/>
          <w:lang w:eastAsia="de-DE"/>
        </w:rPr>
        <w:drawing>
          <wp:inline distT="0" distB="0" distL="0" distR="0">
            <wp:extent cx="5760720" cy="2034682"/>
            <wp:effectExtent l="0" t="0" r="0" b="3810"/>
            <wp:docPr id="2" name="Grafik 2" descr="C:\Users\Jürgen\AppData\Local\Microsoft\Windows\INetCache\Content.Word\DSCF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FC" w:rsidRDefault="006671FC"/>
    <w:p w:rsidR="006671FC" w:rsidRDefault="006671FC">
      <w:r>
        <w:t>Kirchenbuch Berge 17</w:t>
      </w:r>
      <w:r w:rsidR="0059620A">
        <w:t>25</w:t>
      </w:r>
      <w:r>
        <w:t xml:space="preserve">; ARCHION-Bild </w:t>
      </w:r>
      <w:r w:rsidR="0059620A">
        <w:t>35</w:t>
      </w:r>
      <w:r>
        <w:t xml:space="preserve"> in „Beerdigungen 1696 – 1765“</w:t>
      </w:r>
    </w:p>
    <w:p w:rsidR="006671FC" w:rsidRDefault="006671FC">
      <w:r>
        <w:t>Abschrift:</w:t>
      </w:r>
    </w:p>
    <w:p w:rsidR="006671FC" w:rsidRDefault="006671FC">
      <w:r>
        <w:t xml:space="preserve">„d </w:t>
      </w:r>
      <w:r w:rsidR="0059620A">
        <w:t>8 7br (September, K</w:t>
      </w:r>
      <w:r w:rsidR="000228F6">
        <w:t>J</w:t>
      </w:r>
      <w:bookmarkStart w:id="0" w:name="_GoBack"/>
      <w:bookmarkEnd w:id="0"/>
      <w:r w:rsidR="0059620A">
        <w:t>K) den alten Knäpper Ludwig begraben, welcher 60 Jahr alt“.</w:t>
      </w:r>
    </w:p>
    <w:sectPr w:rsidR="0066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C"/>
    <w:rsid w:val="000228F6"/>
    <w:rsid w:val="001E3D3F"/>
    <w:rsid w:val="002F6B13"/>
    <w:rsid w:val="003030CA"/>
    <w:rsid w:val="004A67A3"/>
    <w:rsid w:val="0059620A"/>
    <w:rsid w:val="005F386D"/>
    <w:rsid w:val="006671FC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2017-01-07T15:38:00Z</dcterms:created>
  <dcterms:modified xsi:type="dcterms:W3CDTF">2017-01-07T15:39:00Z</dcterms:modified>
</cp:coreProperties>
</file>