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F1A98">
      <w:r>
        <w:rPr>
          <w:noProof/>
          <w:lang w:eastAsia="de-DE"/>
        </w:rPr>
        <w:drawing>
          <wp:inline distT="0" distB="0" distL="0" distR="0">
            <wp:extent cx="5760720" cy="1185533"/>
            <wp:effectExtent l="0" t="0" r="0" b="0"/>
            <wp:docPr id="1" name="Grafik 1" descr="C:\Users\Jürgen\AppData\Local\Microsoft\Windows\Temporary Internet Files\Content.Word\IMG_20151228_12040683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51228_120406839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98" w:rsidRDefault="007F1A98"/>
    <w:p w:rsidR="007F1A98" w:rsidRDefault="007F1A98">
      <w:bookmarkStart w:id="0" w:name="_GoBack"/>
      <w:r>
        <w:t>Kirchenbuch Heeren 1718; ARCHION-Bild 3 in „Trauungen 1716 – 1819“</w:t>
      </w:r>
    </w:p>
    <w:p w:rsidR="007F1A98" w:rsidRDefault="007F1A98">
      <w:r>
        <w:t>Abschrift:</w:t>
      </w:r>
    </w:p>
    <w:p w:rsidR="007F1A98" w:rsidRDefault="007F1A98">
      <w:r>
        <w:t xml:space="preserve">„den 15 Aprilis Johann Diederich Fischer Kirspels Herringen und Anna Ursula Hörde Schürmanns oder Klotmans </w:t>
      </w:r>
      <w:r w:rsidR="009D7BDD">
        <w:t>in Werve nachgelassenen Wittwe copuliret“</w:t>
      </w:r>
      <w:bookmarkEnd w:id="0"/>
      <w:r w:rsidR="009D7BDD">
        <w:t>.</w:t>
      </w:r>
    </w:p>
    <w:sectPr w:rsidR="007F1A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98"/>
    <w:rsid w:val="001E3D3F"/>
    <w:rsid w:val="002F6B13"/>
    <w:rsid w:val="005F386D"/>
    <w:rsid w:val="007F1A98"/>
    <w:rsid w:val="009D7BD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2015-12-28T11:30:00Z</dcterms:created>
  <dcterms:modified xsi:type="dcterms:W3CDTF">2015-12-28T12:39:00Z</dcterms:modified>
</cp:coreProperties>
</file>