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58E4">
      <w:r>
        <w:rPr>
          <w:noProof/>
          <w:lang w:eastAsia="de-DE"/>
        </w:rPr>
        <w:drawing>
          <wp:inline distT="0" distB="0" distL="0" distR="0">
            <wp:extent cx="5760720" cy="1708214"/>
            <wp:effectExtent l="0" t="0" r="0" b="6350"/>
            <wp:docPr id="2" name="Grafik 2" descr="C:\Users\Jürgen\AppData\Local\Microsoft\Windows\INetCache\Content.Word\IMG_20161226_14312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26_143127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80" w:rsidRDefault="00DF1580"/>
    <w:p w:rsidR="00DF1580" w:rsidRDefault="00DF1580">
      <w:bookmarkStart w:id="0" w:name="_GoBack"/>
      <w:r>
        <w:t>Kirchenbuch Ostönnen 17</w:t>
      </w:r>
      <w:r w:rsidR="00AB58E4">
        <w:t>13</w:t>
      </w:r>
      <w:r>
        <w:t>; ARCHION-Bild 41</w:t>
      </w:r>
      <w:r w:rsidR="00AB58E4">
        <w:t>9</w:t>
      </w:r>
      <w:r>
        <w:t xml:space="preserve"> in „Taufen 1680 – 1774“</w:t>
      </w:r>
    </w:p>
    <w:p w:rsidR="00DF1580" w:rsidRDefault="00DF1580">
      <w:r>
        <w:t>Abschrift:</w:t>
      </w:r>
    </w:p>
    <w:p w:rsidR="00DF1580" w:rsidRDefault="00DF1580">
      <w:r>
        <w:t xml:space="preserve">„Den </w:t>
      </w:r>
      <w:r w:rsidR="00AB58E4">
        <w:t>1. April Drees (Andreas, KJK) Hengst Söhnlein Diederich Herman“.</w:t>
      </w:r>
      <w:bookmarkEnd w:id="0"/>
    </w:p>
    <w:sectPr w:rsidR="00DF1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0"/>
    <w:rsid w:val="001E3D3F"/>
    <w:rsid w:val="002F6B13"/>
    <w:rsid w:val="003C6F85"/>
    <w:rsid w:val="005F386D"/>
    <w:rsid w:val="006D62A3"/>
    <w:rsid w:val="009473FB"/>
    <w:rsid w:val="00AA1E29"/>
    <w:rsid w:val="00AB58E4"/>
    <w:rsid w:val="00B44E8A"/>
    <w:rsid w:val="00DF15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2016-12-26T14:08:00Z</dcterms:created>
  <dcterms:modified xsi:type="dcterms:W3CDTF">2016-12-26T14:08:00Z</dcterms:modified>
</cp:coreProperties>
</file>