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C195C">
      <w:r>
        <w:rPr>
          <w:noProof/>
          <w:lang w:eastAsia="de-DE"/>
        </w:rPr>
        <w:drawing>
          <wp:inline distT="0" distB="0" distL="0" distR="0">
            <wp:extent cx="5760720" cy="951423"/>
            <wp:effectExtent l="0" t="0" r="0" b="1270"/>
            <wp:docPr id="5" name="Grafik 5" descr="C:\Users\Jürgen\AppData\Local\Microsoft\Windows\Temporary Internet Files\Content.Word\IMG_20160114_114608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114_114608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78" w:rsidRDefault="00430C78"/>
    <w:p w:rsidR="001726DE" w:rsidRDefault="00430C78">
      <w:bookmarkStart w:id="0" w:name="_GoBack"/>
      <w:r>
        <w:t>Kirchenbuch Unna 17</w:t>
      </w:r>
      <w:r w:rsidR="00D14B43">
        <w:t>7</w:t>
      </w:r>
      <w:r w:rsidR="00CC195C">
        <w:t>4</w:t>
      </w:r>
      <w:r>
        <w:t xml:space="preserve">; ARCHION-Bild </w:t>
      </w:r>
      <w:r w:rsidR="00CC195C">
        <w:t>12</w:t>
      </w:r>
      <w:r w:rsidR="00D14B43">
        <w:t xml:space="preserve"> </w:t>
      </w:r>
      <w:r>
        <w:t>in „Taufen 17</w:t>
      </w:r>
      <w:r w:rsidR="00D14B43">
        <w:t>70</w:t>
      </w:r>
      <w:r>
        <w:t xml:space="preserve"> – 17</w:t>
      </w:r>
      <w:r w:rsidR="00D14B43">
        <w:t>98</w:t>
      </w:r>
      <w:r>
        <w:t xml:space="preserve">“ </w:t>
      </w:r>
      <w:r w:rsidR="00D14B43">
        <w:t>(schlechte Vorlage)</w:t>
      </w:r>
    </w:p>
    <w:p w:rsidR="00430C78" w:rsidRDefault="00430C78">
      <w:r>
        <w:t>Abschrift:</w:t>
      </w:r>
    </w:p>
    <w:p w:rsidR="00430C78" w:rsidRDefault="00430C78">
      <w:r>
        <w:t>„</w:t>
      </w:r>
      <w:r w:rsidR="00CC195C">
        <w:t>5. (März, KJK) Johann Casp. Achterschultz aus Afferde eine Tochter: Frieder. Cath. Margar. die Taufzeugen Harmann aus Afferde Ehefrau, Cath. Maria Schultz Vellingsen, Kaufmann Nottebaum“.</w:t>
      </w:r>
      <w:bookmarkEnd w:id="0"/>
    </w:p>
    <w:sectPr w:rsidR="00430C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78"/>
    <w:rsid w:val="001726DE"/>
    <w:rsid w:val="001E3D3F"/>
    <w:rsid w:val="00220FF5"/>
    <w:rsid w:val="002F6B13"/>
    <w:rsid w:val="00430C78"/>
    <w:rsid w:val="005F2BAC"/>
    <w:rsid w:val="005F386D"/>
    <w:rsid w:val="00653389"/>
    <w:rsid w:val="00847339"/>
    <w:rsid w:val="00C637AE"/>
    <w:rsid w:val="00CC195C"/>
    <w:rsid w:val="00CE4B30"/>
    <w:rsid w:val="00D14B43"/>
    <w:rsid w:val="00D7606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2016-01-13T15:31:00Z</cp:lastPrinted>
  <dcterms:created xsi:type="dcterms:W3CDTF">2016-01-14T10:52:00Z</dcterms:created>
  <dcterms:modified xsi:type="dcterms:W3CDTF">2016-01-14T10:52:00Z</dcterms:modified>
</cp:coreProperties>
</file>