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12AA9">
      <w:r>
        <w:rPr>
          <w:noProof/>
          <w:lang w:eastAsia="de-DE"/>
        </w:rPr>
        <w:drawing>
          <wp:inline distT="0" distB="0" distL="0" distR="0">
            <wp:extent cx="5760720" cy="1634495"/>
            <wp:effectExtent l="0" t="0" r="0" b="3810"/>
            <wp:docPr id="3" name="Grafik 3" descr="C:\Users\Jürgen\AppData\Local\Microsoft\Windows\Temporary Internet Files\Content.Word\IMG_20151225_14562514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51225_145625140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CC" w:rsidRDefault="00395DCC"/>
    <w:p w:rsidR="00395DCC" w:rsidRDefault="00395DCC">
      <w:bookmarkStart w:id="0" w:name="_GoBack"/>
      <w:r>
        <w:t>Kirchenbuch Heeren 1</w:t>
      </w:r>
      <w:r w:rsidR="00B12AA9">
        <w:t>774</w:t>
      </w:r>
      <w:r>
        <w:t xml:space="preserve">; ARCHION-Bild </w:t>
      </w:r>
      <w:r w:rsidR="00B12AA9">
        <w:t>24</w:t>
      </w:r>
      <w:r>
        <w:t xml:space="preserve"> in „Beerdigungen 1717 – 1819“</w:t>
      </w:r>
    </w:p>
    <w:p w:rsidR="00395DCC" w:rsidRDefault="00395DCC">
      <w:r>
        <w:t>Abschrift:</w:t>
      </w:r>
    </w:p>
    <w:p w:rsidR="00395DCC" w:rsidRDefault="00395DCC">
      <w:r>
        <w:t xml:space="preserve">„den </w:t>
      </w:r>
      <w:r w:rsidR="00B12AA9">
        <w:t>13ten Aug. ist des Bauers Wilhelm Helmich zu Ostheeren sein Söhnlein Friederich Wilhelm Ludewig 1 Jahr alt an den Blattern gestorben. Die noch lebenden Eltern sind Wilh. Helmich und Sophia geb. Mersman“.</w:t>
      </w:r>
      <w:bookmarkEnd w:id="0"/>
    </w:p>
    <w:sectPr w:rsidR="0039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C"/>
    <w:rsid w:val="001E3D3F"/>
    <w:rsid w:val="002A718F"/>
    <w:rsid w:val="002E475F"/>
    <w:rsid w:val="002F6B13"/>
    <w:rsid w:val="00395DCC"/>
    <w:rsid w:val="0043598D"/>
    <w:rsid w:val="00457E3A"/>
    <w:rsid w:val="005F386D"/>
    <w:rsid w:val="00996AB1"/>
    <w:rsid w:val="00AF6903"/>
    <w:rsid w:val="00B12AA9"/>
    <w:rsid w:val="00E348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2015-12-25T14:03:00Z</dcterms:created>
  <dcterms:modified xsi:type="dcterms:W3CDTF">2015-12-25T14:03:00Z</dcterms:modified>
</cp:coreProperties>
</file>