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E1" w:rsidRDefault="009843E1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55640" cy="2286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B6" w:rsidRDefault="00FA63B6">
      <w:bookmarkStart w:id="0" w:name="_GoBack"/>
      <w:bookmarkEnd w:id="0"/>
    </w:p>
    <w:p w:rsidR="00FA63B6" w:rsidRDefault="00FA63B6">
      <w:r>
        <w:t>Kirchenbuch Kamen 1783; ARCHION-Bild 4</w:t>
      </w:r>
      <w:r w:rsidR="00FD2434">
        <w:t>3</w:t>
      </w:r>
      <w:r>
        <w:t xml:space="preserve"> in „Taufen 1768 – 1807 (Lutherische Gemeinde)</w:t>
      </w:r>
    </w:p>
    <w:p w:rsidR="00FA63B6" w:rsidRDefault="00FA63B6">
      <w:r>
        <w:t>Abschrift:</w:t>
      </w:r>
    </w:p>
    <w:p w:rsidR="00FA63B6" w:rsidRDefault="00FA63B6">
      <w:r>
        <w:t>„Verzeichnis aller Tauffen nach der Eltern Vor- und Zunahmen, Stand und Gewerbe Anno 1783; den 17ten September P. (pater, Vater, KJK) Johann Diederich Kirchhoff modo (gt., KJK) Barenbräuker, M. (mater, Mutter, KJK) Johanna Cath: Elis: Middendorff; Geb. d. 8ten Ab. 6 Uhr; Taufzeugen: Johann Henrich Spaemann von Reinen, Diedrich Henrich Morck zu Westick, Clara Christina Kirchhoff. N. (nomen, Name, KJK) Johann Diederich Henrich“.</w:t>
      </w:r>
    </w:p>
    <w:sectPr w:rsidR="00FA6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6"/>
    <w:rsid w:val="001E3D3F"/>
    <w:rsid w:val="002F6B13"/>
    <w:rsid w:val="005F386D"/>
    <w:rsid w:val="006D62A3"/>
    <w:rsid w:val="008E0418"/>
    <w:rsid w:val="009473FB"/>
    <w:rsid w:val="009843E1"/>
    <w:rsid w:val="00B44E8A"/>
    <w:rsid w:val="00F8564A"/>
    <w:rsid w:val="00FA63B6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cp:lastPrinted>2016-05-26T10:33:00Z</cp:lastPrinted>
  <dcterms:created xsi:type="dcterms:W3CDTF">2016-05-26T10:31:00Z</dcterms:created>
  <dcterms:modified xsi:type="dcterms:W3CDTF">2023-04-19T09:16:00Z</dcterms:modified>
</cp:coreProperties>
</file>