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B258B">
      <w:r>
        <w:rPr>
          <w:noProof/>
          <w:lang w:eastAsia="de-DE"/>
        </w:rPr>
        <w:drawing>
          <wp:inline distT="0" distB="0" distL="0" distR="0">
            <wp:extent cx="5760720" cy="6548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E5" w:rsidRDefault="009244E5"/>
    <w:p w:rsidR="009244E5" w:rsidRDefault="009244E5">
      <w:bookmarkStart w:id="0" w:name="_GoBack"/>
      <w:r>
        <w:t>Kirchenbuch Rhynern 17</w:t>
      </w:r>
      <w:r w:rsidR="005B258B">
        <w:t>96</w:t>
      </w:r>
      <w:r>
        <w:t>; ARCHION-Bild 1</w:t>
      </w:r>
      <w:r w:rsidR="005B258B">
        <w:t>14</w:t>
      </w:r>
      <w:r>
        <w:t xml:space="preserve"> in „T</w:t>
      </w:r>
      <w:r w:rsidR="005B258B">
        <w:t>aufen etc. 1742 - 1802</w:t>
      </w:r>
      <w:r>
        <w:t>“</w:t>
      </w:r>
      <w:r w:rsidR="005B258B">
        <w:t xml:space="preserve"> (miserable Vorlage)</w:t>
      </w:r>
    </w:p>
    <w:p w:rsidR="009244E5" w:rsidRDefault="009244E5">
      <w:r>
        <w:t>Abschrift:</w:t>
      </w:r>
    </w:p>
    <w:p w:rsidR="009244E5" w:rsidRDefault="009244E5">
      <w:r>
        <w:t>„</w:t>
      </w:r>
      <w:r w:rsidR="005B258B">
        <w:t xml:space="preserve">Ost. (Osttünnen, KJK) </w:t>
      </w:r>
      <w:r>
        <w:t xml:space="preserve">d. </w:t>
      </w:r>
      <w:r w:rsidR="005B258B">
        <w:t>5. 9br. (November, KJK) mittags 12 Uhr ist Gerhard Herm. Osthoff zu Ostünnen (Osttünnen, KJK) alt 86 Jahr an Zehrung gestorben“.</w:t>
      </w:r>
      <w:bookmarkEnd w:id="0"/>
    </w:p>
    <w:sectPr w:rsidR="0092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5"/>
    <w:rsid w:val="001E3D3F"/>
    <w:rsid w:val="002F6B13"/>
    <w:rsid w:val="005B258B"/>
    <w:rsid w:val="005C3B04"/>
    <w:rsid w:val="005F386D"/>
    <w:rsid w:val="006D62A3"/>
    <w:rsid w:val="009244E5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2016-10-07T14:31:00Z</dcterms:created>
  <dcterms:modified xsi:type="dcterms:W3CDTF">2016-10-07T14:31:00Z</dcterms:modified>
</cp:coreProperties>
</file>