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C6ACC">
      <w:r>
        <w:rPr>
          <w:noProof/>
          <w:lang w:eastAsia="de-DE"/>
        </w:rPr>
        <w:drawing>
          <wp:inline distT="0" distB="0" distL="0" distR="0">
            <wp:extent cx="5760720" cy="80808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CC" w:rsidRDefault="006C6ACC"/>
    <w:p w:rsidR="006C6ACC" w:rsidRDefault="006C6ACC">
      <w:r>
        <w:t>Kirchenbuch Bönen 1723; ARCHION-Bild 69 in „Taufen 1694 – 1764“</w:t>
      </w:r>
    </w:p>
    <w:p w:rsidR="006C6ACC" w:rsidRDefault="006C6ACC">
      <w:r>
        <w:t>Abschrift:</w:t>
      </w:r>
    </w:p>
    <w:p w:rsidR="006C6ACC" w:rsidRDefault="006C6ACC">
      <w:r>
        <w:t>„d. 19. May hatt der junge Spielhoff eine junge Tochter tauffen laßen, welche nach der Berlinghöffschen und Sudhaus Tochter von Rottumb (Rottum, KJK), Catharina Elsabein, ist genandt worden“.</w:t>
      </w:r>
      <w:bookmarkStart w:id="0" w:name="_GoBack"/>
      <w:bookmarkEnd w:id="0"/>
    </w:p>
    <w:sectPr w:rsidR="006C6A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C"/>
    <w:rsid w:val="001E3D3F"/>
    <w:rsid w:val="002F6B13"/>
    <w:rsid w:val="005F386D"/>
    <w:rsid w:val="006C6AC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2015-11-28T15:54:00Z</dcterms:created>
  <dcterms:modified xsi:type="dcterms:W3CDTF">2015-11-28T16:20:00Z</dcterms:modified>
</cp:coreProperties>
</file>