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43D00">
      <w:r>
        <w:rPr>
          <w:noProof/>
          <w:lang w:eastAsia="de-DE"/>
        </w:rPr>
        <w:drawing>
          <wp:inline distT="0" distB="0" distL="0" distR="0">
            <wp:extent cx="5760720" cy="1059264"/>
            <wp:effectExtent l="0" t="0" r="0" b="7620"/>
            <wp:docPr id="4" name="Grafik 4" descr="C:\Users\Jürgen\AppData\Local\Microsoft\Windows\INetCache\Content.Word\IMG_20161124_14103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ürgen\AppData\Local\Microsoft\Windows\INetCache\Content.Word\IMG_20161124_141035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8A" w:rsidRDefault="00C43A8A"/>
    <w:p w:rsidR="00C43A8A" w:rsidRDefault="00843D00">
      <w:r>
        <w:rPr>
          <w:noProof/>
          <w:lang w:eastAsia="de-DE"/>
        </w:rPr>
        <w:drawing>
          <wp:inline distT="0" distB="0" distL="0" distR="0">
            <wp:extent cx="5760720" cy="931706"/>
            <wp:effectExtent l="0" t="0" r="0" b="1905"/>
            <wp:docPr id="5" name="Grafik 5" descr="C:\Users\Jürgen\AppData\Local\Microsoft\Windows\INetCache\Content.Word\IMG_20161124_141052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ürgen\AppData\Local\Microsoft\Windows\INetCache\Content.Word\IMG_20161124_1410524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8A" w:rsidRDefault="00C43A8A"/>
    <w:p w:rsidR="00C43A8A" w:rsidRDefault="00C43A8A">
      <w:bookmarkStart w:id="0" w:name="_GoBack"/>
      <w:r>
        <w:t>Kirchenbuch Methler 18</w:t>
      </w:r>
      <w:r w:rsidR="00843D00">
        <w:t>49</w:t>
      </w:r>
      <w:r>
        <w:t xml:space="preserve">; ARCHION-Bild </w:t>
      </w:r>
      <w:r w:rsidR="00843D00">
        <w:t>212</w:t>
      </w:r>
      <w:r>
        <w:t xml:space="preserve"> in „T</w:t>
      </w:r>
      <w:r w:rsidR="00843D00">
        <w:t>aufen 1819 - 1862</w:t>
      </w:r>
      <w:r>
        <w:t>“</w:t>
      </w:r>
    </w:p>
    <w:p w:rsidR="00C43A8A" w:rsidRDefault="00C43A8A">
      <w:r>
        <w:t>Abschrift:</w:t>
      </w:r>
    </w:p>
    <w:p w:rsidR="00C43A8A" w:rsidRDefault="00C43A8A">
      <w:r>
        <w:t>„</w:t>
      </w:r>
      <w:r w:rsidR="00843D00">
        <w:t xml:space="preserve">75.; Giesbert Heinrich Kiesenberg; geboren am: den 9. December </w:t>
      </w:r>
      <w:proofErr w:type="gramStart"/>
      <w:r w:rsidR="00843D00">
        <w:t>nachmittags</w:t>
      </w:r>
      <w:proofErr w:type="gramEnd"/>
      <w:r w:rsidR="00843D00">
        <w:t xml:space="preserve"> ½2 Uhr; ehelich; Vater: Eisenbahnwärter Giesbert Kiesenberg; Mutter: Julie Türner von Herford; Wohnort: Methler; Taufdatum: den 23ten December; Pfarrer: Krupp; Taufzeugen: Giesbert Albert von Methler, Heinrich Morck von Westic (Westick, KJK) Ehefrau Anna Sophia Budde von Methler, Ehefrau Minna Catharina Knöpper von Methler, Ehefrau Henriette Lunske, Heinrich Bothe von Methler“.</w:t>
      </w:r>
      <w:bookmarkEnd w:id="0"/>
    </w:p>
    <w:sectPr w:rsidR="00C43A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8A"/>
    <w:rsid w:val="0017339C"/>
    <w:rsid w:val="001E3D3F"/>
    <w:rsid w:val="002F6B13"/>
    <w:rsid w:val="004D1B3A"/>
    <w:rsid w:val="005F386D"/>
    <w:rsid w:val="006D62A3"/>
    <w:rsid w:val="00843D00"/>
    <w:rsid w:val="009473FB"/>
    <w:rsid w:val="00B44E8A"/>
    <w:rsid w:val="00C43A8A"/>
    <w:rsid w:val="00E01B54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2016-11-24T13:24:00Z</dcterms:created>
  <dcterms:modified xsi:type="dcterms:W3CDTF">2016-11-24T13:24:00Z</dcterms:modified>
</cp:coreProperties>
</file>