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828C5">
      <w:r>
        <w:rPr>
          <w:noProof/>
          <w:lang w:eastAsia="de-DE"/>
        </w:rPr>
        <w:drawing>
          <wp:inline distT="0" distB="0" distL="0" distR="0">
            <wp:extent cx="5760720" cy="2235371"/>
            <wp:effectExtent l="0" t="0" r="0" b="0"/>
            <wp:docPr id="3" name="Grafik 3" descr="C:\Users\Jürgen\AppData\Local\Microsoft\Windows\Temporary Internet Files\Content.Word\IMG_20160209_17324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209_173242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73" w:rsidRDefault="00127073"/>
    <w:p w:rsidR="00127073" w:rsidRDefault="006828C5">
      <w:r>
        <w:rPr>
          <w:noProof/>
          <w:lang w:eastAsia="de-DE"/>
        </w:rPr>
        <w:drawing>
          <wp:inline distT="0" distB="0" distL="0" distR="0">
            <wp:extent cx="5760720" cy="1716340"/>
            <wp:effectExtent l="0" t="0" r="0" b="0"/>
            <wp:docPr id="4" name="Grafik 4" descr="C:\Users\Jürgen\AppData\Local\Microsoft\Windows\Temporary Internet Files\Content.Word\IMG_20160209_1733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209_173316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73" w:rsidRDefault="00127073"/>
    <w:p w:rsidR="00127073" w:rsidRDefault="00127073">
      <w:r>
        <w:t>Kirchenbuch Heeren 18</w:t>
      </w:r>
      <w:r w:rsidR="006828C5">
        <w:t>4</w:t>
      </w:r>
      <w:r>
        <w:t xml:space="preserve">4; ARCHION-Bild </w:t>
      </w:r>
      <w:r w:rsidR="006828C5">
        <w:t>80</w:t>
      </w:r>
      <w:r>
        <w:t xml:space="preserve"> in „Beerdigungen 1820 – 1870“</w:t>
      </w:r>
    </w:p>
    <w:p w:rsidR="00127073" w:rsidRDefault="00127073">
      <w:r>
        <w:t>Abschrift:</w:t>
      </w:r>
    </w:p>
    <w:p w:rsidR="00127073" w:rsidRDefault="00127073">
      <w:r>
        <w:t>„</w:t>
      </w:r>
      <w:r w:rsidR="006828C5">
        <w:t>…; Sophie Henriette Clothmann Gattin des in der Werver Mark wohnenden Brinksitzers Christian Tünnemann; Alter: 3</w:t>
      </w:r>
      <w:r w:rsidR="009D0A5B">
        <w:t>2</w:t>
      </w:r>
      <w:bookmarkStart w:id="0" w:name="_GoBack"/>
      <w:bookmarkEnd w:id="0"/>
      <w:r w:rsidR="006828C5">
        <w:t xml:space="preserve"> Jahre 2 Monate 22 Tage; hinterläßt den Gatten und vier minorenne Kinder; Todesdatum: der 2te October morgens 6 Uhr; Todesursache: Blutfließen; gleich anfangs ist ärztliche Hülfe gebraucht worden; Beerdigungsdatum: der 5te October; Kirchhof: Heeren“.</w:t>
      </w:r>
    </w:p>
    <w:sectPr w:rsidR="001270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73"/>
    <w:rsid w:val="000E05E2"/>
    <w:rsid w:val="00127073"/>
    <w:rsid w:val="001E3D3F"/>
    <w:rsid w:val="002F6B13"/>
    <w:rsid w:val="00552D82"/>
    <w:rsid w:val="005F386D"/>
    <w:rsid w:val="006828C5"/>
    <w:rsid w:val="009473FB"/>
    <w:rsid w:val="009D0A5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2016-02-09T16:46:00Z</dcterms:created>
  <dcterms:modified xsi:type="dcterms:W3CDTF">2016-02-09T16:52:00Z</dcterms:modified>
</cp:coreProperties>
</file>