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5C6E30">
      <w:r>
        <w:rPr>
          <w:noProof/>
          <w:lang w:eastAsia="de-DE"/>
        </w:rPr>
        <w:drawing>
          <wp:inline distT="0" distB="0" distL="0" distR="0">
            <wp:extent cx="5760720" cy="4627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1B" w:rsidRDefault="0029571B"/>
    <w:p w:rsidR="0029571B" w:rsidRDefault="0029571B">
      <w:r>
        <w:t>Kirchenbuch Bönen 189</w:t>
      </w:r>
      <w:r w:rsidR="005C6E30">
        <w:t>6</w:t>
      </w:r>
      <w:r>
        <w:t>; ARCHION-Bild 3</w:t>
      </w:r>
      <w:r w:rsidR="005C6E30">
        <w:t>94</w:t>
      </w:r>
      <w:r>
        <w:t xml:space="preserve"> in „Taufen 1819 – 1903“</w:t>
      </w:r>
    </w:p>
    <w:p w:rsidR="0029571B" w:rsidRDefault="0029571B">
      <w:r>
        <w:t>Abschrift:</w:t>
      </w:r>
    </w:p>
    <w:p w:rsidR="0029571B" w:rsidRDefault="0029571B">
      <w:r>
        <w:t>„</w:t>
      </w:r>
      <w:r w:rsidR="005C6E30">
        <w:t xml:space="preserve">3.; </w:t>
      </w:r>
      <w:r>
        <w:t xml:space="preserve">Name: </w:t>
      </w:r>
      <w:r w:rsidR="005C6E30">
        <w:t>Carl</w:t>
      </w:r>
      <w:r>
        <w:t xml:space="preserve">; Geburtsdatum: </w:t>
      </w:r>
      <w:r w:rsidR="005C6E30" w:rsidRPr="005C6E30">
        <w:rPr>
          <w:strike/>
        </w:rPr>
        <w:t>28.</w:t>
      </w:r>
      <w:r w:rsidR="005C6E30">
        <w:t xml:space="preserve"> </w:t>
      </w:r>
      <w:r w:rsidR="00E854D6">
        <w:t>2</w:t>
      </w:r>
      <w:bookmarkStart w:id="0" w:name="_GoBack"/>
      <w:bookmarkEnd w:id="0"/>
      <w:r w:rsidR="005C6E30">
        <w:t>1</w:t>
      </w:r>
      <w:r>
        <w:t xml:space="preserve"> </w:t>
      </w:r>
      <w:r w:rsidR="005C6E30">
        <w:t xml:space="preserve">Decbr. 1896 vorm. 1 Uhr; </w:t>
      </w:r>
      <w:r>
        <w:t>ehelich; Vater: Landwirt</w:t>
      </w:r>
      <w:r w:rsidR="005C6E30">
        <w:t>h</w:t>
      </w:r>
      <w:r>
        <w:t xml:space="preserve"> Wilhelm Böckelmann, Mutter: Caroline Isenbeck gnt. Haunert; Wohnort: Osterbönen, Taufdatum: </w:t>
      </w:r>
      <w:r w:rsidR="005C6E30">
        <w:t>29ten Januar</w:t>
      </w:r>
      <w:r>
        <w:t xml:space="preserve">; Pfarrer: </w:t>
      </w:r>
      <w:r w:rsidR="005C6E30">
        <w:t>dergl. (</w:t>
      </w:r>
      <w:r>
        <w:t>Coester</w:t>
      </w:r>
      <w:r w:rsidR="005C6E30">
        <w:t>, KJK)</w:t>
      </w:r>
      <w:r>
        <w:t xml:space="preserve">; Taufzeugen: </w:t>
      </w:r>
      <w:r w:rsidR="005C6E30">
        <w:t>Friedrich Haunert, Carl Schulze, Diedrich Biermann (Datum eingefügt laut Geburtsurkunde Nr. 277 des Standesamts Pelkum vom 21/12/1896</w:t>
      </w:r>
      <w:r w:rsidR="00F2313B">
        <w:t>)</w:t>
      </w:r>
      <w:r w:rsidR="005C6E30">
        <w:t>".</w:t>
      </w:r>
    </w:p>
    <w:sectPr w:rsidR="002957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1B"/>
    <w:rsid w:val="001E3D3F"/>
    <w:rsid w:val="0029571B"/>
    <w:rsid w:val="002F6B13"/>
    <w:rsid w:val="005C6E30"/>
    <w:rsid w:val="005F386D"/>
    <w:rsid w:val="006D62A3"/>
    <w:rsid w:val="00832919"/>
    <w:rsid w:val="009151FC"/>
    <w:rsid w:val="009473FB"/>
    <w:rsid w:val="00B44E8A"/>
    <w:rsid w:val="00E854D6"/>
    <w:rsid w:val="00F2313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2017-03-24T15:05:00Z</dcterms:created>
  <dcterms:modified xsi:type="dcterms:W3CDTF">2017-03-24T15:08:00Z</dcterms:modified>
</cp:coreProperties>
</file>