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A4596">
      <w:r>
        <w:rPr>
          <w:noProof/>
          <w:lang w:eastAsia="de-DE"/>
        </w:rPr>
        <w:drawing>
          <wp:inline distT="0" distB="0" distL="0" distR="0">
            <wp:extent cx="5760720" cy="989256"/>
            <wp:effectExtent l="0" t="0" r="0" b="1905"/>
            <wp:docPr id="1" name="Grafik 1" descr="C:\Users\Jürgen\AppData\Local\Microsoft\Windows\INetCache\Content.Word\DSCF3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DSCF34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037" w:rsidRDefault="00B56037"/>
    <w:p w:rsidR="00BA4596" w:rsidRDefault="00BA4596">
      <w:r>
        <w:rPr>
          <w:noProof/>
          <w:lang w:eastAsia="de-DE"/>
        </w:rPr>
        <w:drawing>
          <wp:inline distT="0" distB="0" distL="0" distR="0">
            <wp:extent cx="5760720" cy="2081384"/>
            <wp:effectExtent l="0" t="0" r="0" b="0"/>
            <wp:docPr id="3" name="Grafik 3" descr="C:\Users\Jürgen\AppData\Local\Microsoft\Windows\INetCache\Content.Word\DSCF3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DSCF34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96" w:rsidRDefault="00BA4596"/>
    <w:p w:rsidR="00B56037" w:rsidRDefault="00B56037">
      <w:r>
        <w:t>Kirchenbuch Dellwig 1</w:t>
      </w:r>
      <w:r w:rsidR="00F454B9">
        <w:t>8</w:t>
      </w:r>
      <w:r w:rsidR="00BA4596">
        <w:t>32</w:t>
      </w:r>
      <w:r>
        <w:t xml:space="preserve">; ARCHION-Bild </w:t>
      </w:r>
      <w:r w:rsidR="00BA4596">
        <w:t>23</w:t>
      </w:r>
      <w:r>
        <w:t xml:space="preserve"> in „Beerdigungen </w:t>
      </w:r>
      <w:r w:rsidR="00F454B9">
        <w:t>18</w:t>
      </w:r>
      <w:r w:rsidR="00BA4596">
        <w:t>29 - 1859</w:t>
      </w:r>
      <w:r>
        <w:t>“</w:t>
      </w:r>
      <w:r>
        <w:br/>
        <w:t>Abschrift:</w:t>
      </w:r>
    </w:p>
    <w:p w:rsidR="00B56037" w:rsidRDefault="00B56037">
      <w:r>
        <w:t>„</w:t>
      </w:r>
      <w:r w:rsidR="00BA4596">
        <w:t>6.; Clara Maria Catharina Echtermann, geb. Bethmann zu Strickherdicke; Wittwe eines Bauern;</w:t>
      </w:r>
      <w:r w:rsidR="0074468D">
        <w:t xml:space="preserve"> </w:t>
      </w:r>
      <w:r w:rsidR="00BA4596">
        <w:t xml:space="preserve">--; Alter: 66 Jahre 3 Monate; hinterläßt: drei majorenne Kinder; Todesdatum 8. </w:t>
      </w:r>
      <w:r w:rsidR="0074468D">
        <w:t xml:space="preserve">März </w:t>
      </w:r>
      <w:r w:rsidR="00BA4596">
        <w:t xml:space="preserve">morgens 6 Uhr; Todesursache: an den Folgen eines Falles in der Scheune, wo bei ihr der Fuß und die Schulter zerbrochen wurde. Sie konnte nicht geheilt werden und </w:t>
      </w:r>
      <w:r w:rsidR="0074468D">
        <w:t>hat unsäglich viel gelitten;</w:t>
      </w:r>
      <w:r w:rsidR="0074468D" w:rsidRPr="0074468D">
        <w:t xml:space="preserve"> </w:t>
      </w:r>
      <w:r w:rsidR="0074468D">
        <w:t xml:space="preserve">ärtzliche Hilfe gebraucht: Wundarzt; Beerdigungsdatum: 10 März; Kirchhof: dito, </w:t>
      </w:r>
      <w:r w:rsidR="00285222">
        <w:t>(</w:t>
      </w:r>
      <w:r w:rsidR="0074468D">
        <w:t>Dellwig</w:t>
      </w:r>
      <w:r w:rsidR="00285222">
        <w:t>, KJK)</w:t>
      </w:r>
      <w:bookmarkStart w:id="0" w:name="_GoBack"/>
      <w:bookmarkEnd w:id="0"/>
      <w:r w:rsidR="0074468D">
        <w:t>“.</w:t>
      </w:r>
    </w:p>
    <w:sectPr w:rsidR="00B560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37"/>
    <w:rsid w:val="000B0325"/>
    <w:rsid w:val="001E3D3F"/>
    <w:rsid w:val="00285222"/>
    <w:rsid w:val="002F6B13"/>
    <w:rsid w:val="004071C5"/>
    <w:rsid w:val="004D5D27"/>
    <w:rsid w:val="005F386D"/>
    <w:rsid w:val="006D62A3"/>
    <w:rsid w:val="0074468D"/>
    <w:rsid w:val="00817A0F"/>
    <w:rsid w:val="008F594B"/>
    <w:rsid w:val="009473FB"/>
    <w:rsid w:val="00B44E8A"/>
    <w:rsid w:val="00B56037"/>
    <w:rsid w:val="00BA4596"/>
    <w:rsid w:val="00F454B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0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0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2017-03-01T15:54:00Z</cp:lastPrinted>
  <dcterms:created xsi:type="dcterms:W3CDTF">2017-03-01T16:04:00Z</dcterms:created>
  <dcterms:modified xsi:type="dcterms:W3CDTF">2017-03-01T16:07:00Z</dcterms:modified>
</cp:coreProperties>
</file>