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6002">
      <w:r>
        <w:rPr>
          <w:noProof/>
          <w:lang w:eastAsia="de-DE"/>
        </w:rPr>
        <w:drawing>
          <wp:inline distT="0" distB="0" distL="0" distR="0">
            <wp:extent cx="5760720" cy="917141"/>
            <wp:effectExtent l="0" t="0" r="0" b="0"/>
            <wp:docPr id="1" name="Grafik 1" descr="C:\Users\Jürgen\AppData\Local\Microsoft\Windows\INetCache\Content.Word\DSCF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02" w:rsidRDefault="00F46002"/>
    <w:p w:rsidR="00F46002" w:rsidRDefault="00F46002">
      <w:r>
        <w:rPr>
          <w:noProof/>
          <w:lang w:eastAsia="de-DE"/>
        </w:rPr>
        <w:drawing>
          <wp:inline distT="0" distB="0" distL="0" distR="0">
            <wp:extent cx="5760720" cy="927566"/>
            <wp:effectExtent l="0" t="0" r="0" b="6350"/>
            <wp:docPr id="2" name="Grafik 2" descr="C:\Users\Jürgen\AppData\Local\Microsoft\Windows\INetCache\Content.Word\DSCF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02" w:rsidRDefault="00F46002"/>
    <w:p w:rsidR="00F46002" w:rsidRDefault="00F46002">
      <w:r>
        <w:t>Kirchenbuch Rhynern 1855; ARCHION-Bild 23 in „Taufen 1850 – 1872“</w:t>
      </w:r>
    </w:p>
    <w:p w:rsidR="00F46002" w:rsidRDefault="00F46002">
      <w:r>
        <w:t>Abschrift:</w:t>
      </w:r>
    </w:p>
    <w:p w:rsidR="00F46002" w:rsidRDefault="00F46002">
      <w:r>
        <w:t>„18.; Friedrich Wilhelm; Geburtsdatum: den 18ten September morgens 10 Uhr; ehelich; Vater: Col. Carl Isenbeck gt. Haunert; Mutter: Wilhelmna Döring; Wohnort</w:t>
      </w:r>
      <w:r w:rsidR="00336367">
        <w:t>:</w:t>
      </w:r>
      <w:bookmarkStart w:id="0" w:name="_GoBack"/>
      <w:bookmarkEnd w:id="0"/>
      <w:r>
        <w:t xml:space="preserve"> Freiske; Taufdatum: den 21ten Oktober; Pfarrer: Klinke; Taufzeugen: Col: Fritz Huffelschulze gt. Schulze Berge, Col. Wilh. Haunert gt. Kleinlohmann, Col: Herm: Wilh. Döring, Col. Wilh. Knoppe, Ehefrau Elisabeth Forwig und Wittwe Elisabeth Ehrenberg“.</w:t>
      </w:r>
    </w:p>
    <w:sectPr w:rsidR="00F46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2"/>
    <w:rsid w:val="001E3D3F"/>
    <w:rsid w:val="002F6B13"/>
    <w:rsid w:val="00336367"/>
    <w:rsid w:val="005F386D"/>
    <w:rsid w:val="006D62A3"/>
    <w:rsid w:val="009473FB"/>
    <w:rsid w:val="00AF0955"/>
    <w:rsid w:val="00B44E8A"/>
    <w:rsid w:val="00F4600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2017-01-17T09:30:00Z</dcterms:created>
  <dcterms:modified xsi:type="dcterms:W3CDTF">2017-01-17T09:30:00Z</dcterms:modified>
</cp:coreProperties>
</file>