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3689">
      <w:r>
        <w:rPr>
          <w:noProof/>
          <w:lang w:eastAsia="de-DE"/>
        </w:rPr>
        <w:drawing>
          <wp:inline distT="0" distB="0" distL="0" distR="0">
            <wp:extent cx="5760720" cy="1031344"/>
            <wp:effectExtent l="0" t="0" r="0" b="0"/>
            <wp:docPr id="1" name="Grafik 1" descr="C:\Users\Jürgen\AppData\Local\Microsoft\Windows\INetCache\Content.Word\DSCF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r>
        <w:rPr>
          <w:noProof/>
          <w:lang w:eastAsia="de-DE"/>
        </w:rPr>
        <w:drawing>
          <wp:inline distT="0" distB="0" distL="0" distR="0">
            <wp:extent cx="5760720" cy="1101781"/>
            <wp:effectExtent l="0" t="0" r="0" b="3175"/>
            <wp:docPr id="2" name="Grafik 2" descr="C:\Users\Jürgen\AppData\Local\Microsoft\Windows\INetCache\Content.Word\DSCF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r>
        <w:t>Kirchenbuch Methler 1875; ARCHION-Bild 218 in „Taufen 1863 – 1881“</w:t>
      </w:r>
    </w:p>
    <w:p w:rsidR="00F63689" w:rsidRDefault="00F63689">
      <w:r>
        <w:t>Abschrift:</w:t>
      </w:r>
    </w:p>
    <w:p w:rsidR="00F63689" w:rsidRDefault="00F63689">
      <w:r>
        <w:t>„156.; Wilhelmina Kiesenberg † 5. Dec. 1875; Geburtsdatum: 1. December, halb 12 Uhr abends; ehelich; Vater: Heinrich Kiesenberg, Schuhmacher; Mutter: Wilhelmina Ummelmann (richtig: Hummelbeck, KJK); Wohnort: Methler Kaiserau, Taufdatum: 4. December; Pfarrer: Ploeger; Taufzeugen: Luise Ehefrau Ehrhardt in Unna, Clementine Ehefrau Hau</w:t>
      </w:r>
      <w:r w:rsidR="00160845">
        <w:t>b</w:t>
      </w:r>
      <w:bookmarkStart w:id="0" w:name="_GoBack"/>
      <w:bookmarkEnd w:id="0"/>
      <w:r>
        <w:t xml:space="preserve"> in Methler“.</w:t>
      </w:r>
    </w:p>
    <w:sectPr w:rsidR="00F6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9"/>
    <w:rsid w:val="00160845"/>
    <w:rsid w:val="001E3D3F"/>
    <w:rsid w:val="002F6B13"/>
    <w:rsid w:val="005F386D"/>
    <w:rsid w:val="006D62A3"/>
    <w:rsid w:val="009473FB"/>
    <w:rsid w:val="00B44E8A"/>
    <w:rsid w:val="00C5472E"/>
    <w:rsid w:val="00F6368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2018-03-08T10:43:00Z</cp:lastPrinted>
  <dcterms:created xsi:type="dcterms:W3CDTF">2018-03-08T10:43:00Z</dcterms:created>
  <dcterms:modified xsi:type="dcterms:W3CDTF">2018-03-08T10:43:00Z</dcterms:modified>
</cp:coreProperties>
</file>