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AA2719">
      <w:r>
        <w:rPr>
          <w:noProof/>
          <w:lang w:eastAsia="de-DE"/>
        </w:rPr>
        <w:drawing>
          <wp:inline distT="0" distB="0" distL="0" distR="0">
            <wp:extent cx="5760720" cy="9525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19" w:rsidRDefault="00AA2719"/>
    <w:p w:rsidR="00AA2719" w:rsidRDefault="00AA2719">
      <w:r>
        <w:rPr>
          <w:noProof/>
          <w:lang w:eastAsia="de-DE"/>
        </w:rPr>
        <w:drawing>
          <wp:inline distT="0" distB="0" distL="0" distR="0">
            <wp:extent cx="5478145" cy="810895"/>
            <wp:effectExtent l="0" t="0" r="825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19" w:rsidRDefault="00AA2719"/>
    <w:p w:rsidR="00AA2719" w:rsidRDefault="00AA2719">
      <w:bookmarkStart w:id="0" w:name="_GoBack"/>
      <w:r>
        <w:t>Kirchenbuch St. Petri zu Dortmund 1827; ARCHION-Bild 21 in „Beerdigungen 1821 – 1853“</w:t>
      </w:r>
    </w:p>
    <w:p w:rsidR="00AA2719" w:rsidRDefault="00AA2719">
      <w:r>
        <w:t>Abschrift:</w:t>
      </w:r>
    </w:p>
    <w:p w:rsidR="00AA2719" w:rsidRDefault="00AA2719">
      <w:r>
        <w:t xml:space="preserve">„6;2; Joh. Died. Henrich Hummelbeck an der Baroper Mühle; Stand: Ackermann; Alter: 75 Jahre –Monate; hinterläßt: drey majorenne Söhne; Sterbedatum: 25 Merz 8 Uhr abends; Todesursache: </w:t>
      </w:r>
      <w:r w:rsidR="00C060C7">
        <w:t>(Bra…unleserlich); keinen Arzt; Beerdigungsdatum: 29ten Merz“.</w:t>
      </w:r>
      <w:bookmarkEnd w:id="0"/>
    </w:p>
    <w:sectPr w:rsidR="00AA2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19"/>
    <w:rsid w:val="001E3D3F"/>
    <w:rsid w:val="002F6B13"/>
    <w:rsid w:val="005F386D"/>
    <w:rsid w:val="006D62A3"/>
    <w:rsid w:val="009473FB"/>
    <w:rsid w:val="00AA2719"/>
    <w:rsid w:val="00B44E8A"/>
    <w:rsid w:val="00C060C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2017-04-17T15:10:00Z</dcterms:created>
  <dcterms:modified xsi:type="dcterms:W3CDTF">2017-04-17T15:23:00Z</dcterms:modified>
</cp:coreProperties>
</file>