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7F4BC1">
      <w:r>
        <w:rPr>
          <w:noProof/>
          <w:lang w:eastAsia="de-DE"/>
        </w:rPr>
        <w:drawing>
          <wp:inline distT="0" distB="0" distL="0" distR="0">
            <wp:extent cx="5267325" cy="8382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C1" w:rsidRDefault="007F4BC1"/>
    <w:p w:rsidR="007F4BC1" w:rsidRDefault="007F4BC1">
      <w:r>
        <w:rPr>
          <w:noProof/>
          <w:lang w:eastAsia="de-DE"/>
        </w:rPr>
        <w:drawing>
          <wp:inline distT="0" distB="0" distL="0" distR="0">
            <wp:extent cx="5295900" cy="7772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C1" w:rsidRDefault="007F4BC1"/>
    <w:p w:rsidR="007F4BC1" w:rsidRDefault="007F4BC1">
      <w:bookmarkStart w:id="0" w:name="_GoBack"/>
      <w:r>
        <w:t>Kirchenbuch Unna 1876; ARCHION-Bild 177 in „Beerdigungen 1869 – 1889“</w:t>
      </w:r>
    </w:p>
    <w:p w:rsidR="007F4BC1" w:rsidRDefault="007F4BC1">
      <w:r>
        <w:t>Abschrift:</w:t>
      </w:r>
    </w:p>
    <w:p w:rsidR="007F4BC1" w:rsidRDefault="007F4BC1">
      <w:r>
        <w:t xml:space="preserve">„13.; Ehefrau Schuhmacher Christian Erhardt geb. Luise </w:t>
      </w:r>
      <w:proofErr w:type="spellStart"/>
      <w:r>
        <w:t>Bremke</w:t>
      </w:r>
      <w:proofErr w:type="spellEnd"/>
      <w:r>
        <w:t xml:space="preserve"> in Unna; Alter: 71 Jahre 9 Monate 9 Tage; </w:t>
      </w:r>
      <w:proofErr w:type="spellStart"/>
      <w:r>
        <w:t>hinterläßt</w:t>
      </w:r>
      <w:proofErr w:type="spellEnd"/>
      <w:r>
        <w:t>: den Gatten und … Töchter; Sterbedatum: 23. Januar 4 Uhr m.; Todesursache: Brustfieber; Beerdigungsdatum: 26. Jan.“.</w:t>
      </w:r>
      <w:bookmarkEnd w:id="0"/>
    </w:p>
    <w:sectPr w:rsidR="007F4B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C1"/>
    <w:rsid w:val="001D7626"/>
    <w:rsid w:val="007F4BC1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B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B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2018-11-04T13:42:00Z</dcterms:created>
  <dcterms:modified xsi:type="dcterms:W3CDTF">2018-11-04T13:51:00Z</dcterms:modified>
</cp:coreProperties>
</file>