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5F5009" w:rsidP="005F500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88954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09" w:rsidRDefault="005F5009" w:rsidP="005F5009">
      <w:pPr>
        <w:spacing w:line="240" w:lineRule="auto"/>
      </w:pPr>
    </w:p>
    <w:p w:rsidR="005F5009" w:rsidRDefault="005F5009" w:rsidP="005F500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8665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09" w:rsidRDefault="005F5009" w:rsidP="005F5009">
      <w:pPr>
        <w:spacing w:line="240" w:lineRule="auto"/>
      </w:pPr>
    </w:p>
    <w:p w:rsidR="005F5009" w:rsidRDefault="005F5009" w:rsidP="005F5009">
      <w:pPr>
        <w:spacing w:line="240" w:lineRule="auto"/>
      </w:pPr>
      <w:bookmarkStart w:id="0" w:name="_GoBack"/>
      <w:r>
        <w:t>Kirchenbuch Unna 1871; ARCHION-Bild 43 in „Beerdigungen 1869 – 1889“</w:t>
      </w:r>
    </w:p>
    <w:p w:rsidR="005F5009" w:rsidRDefault="005F5009" w:rsidP="005F5009">
      <w:pPr>
        <w:spacing w:line="240" w:lineRule="auto"/>
      </w:pPr>
      <w:r>
        <w:t>Abschrift:</w:t>
      </w:r>
    </w:p>
    <w:p w:rsidR="005F5009" w:rsidRDefault="005F5009" w:rsidP="005F5009">
      <w:pPr>
        <w:spacing w:line="240" w:lineRule="auto"/>
      </w:pPr>
      <w:r>
        <w:t>„11; Ehefrau Tagelöhner Heinrich Lünenbürger geb. Maria Kiesenberg in Unna; Alter: 62 Jahre; hinterläßt: den Gatten und vier großjährige Kinder; Sterbedatum: 2. Februar 5 Uhr a(bends); Todesursache: Brustfieber; Arzt; Beerdigungsdatum: 5. Februar; Städtischer Todtenhof“.</w:t>
      </w:r>
      <w:bookmarkEnd w:id="0"/>
    </w:p>
    <w:sectPr w:rsidR="005F5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9"/>
    <w:rsid w:val="001959B6"/>
    <w:rsid w:val="005F5009"/>
    <w:rsid w:val="00762E74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2018-03-23T14:15:00Z</dcterms:created>
  <dcterms:modified xsi:type="dcterms:W3CDTF">2018-03-23T14:22:00Z</dcterms:modified>
</cp:coreProperties>
</file>