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67F75">
      <w:r>
        <w:rPr>
          <w:noProof/>
          <w:lang w:eastAsia="de-DE"/>
        </w:rPr>
        <w:drawing>
          <wp:inline distT="0" distB="0" distL="0" distR="0">
            <wp:extent cx="5760720" cy="1517174"/>
            <wp:effectExtent l="0" t="0" r="0" b="6985"/>
            <wp:docPr id="1" name="Grafik 1" descr="C:\Users\Jürgen\AppData\Local\Microsoft\Windows\Temporary Internet Files\Content.Word\IMG_20160217_171706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7_1717064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75" w:rsidRDefault="00F67F75"/>
    <w:p w:rsidR="00F67F75" w:rsidRDefault="00F67F75">
      <w:r>
        <w:rPr>
          <w:noProof/>
          <w:lang w:eastAsia="de-DE"/>
        </w:rPr>
        <w:drawing>
          <wp:inline distT="0" distB="0" distL="0" distR="0">
            <wp:extent cx="5760720" cy="1625566"/>
            <wp:effectExtent l="0" t="0" r="0" b="0"/>
            <wp:docPr id="2" name="Grafik 2" descr="C:\Users\Jürgen\AppData\Local\Microsoft\Windows\Temporary Internet Files\Content.Word\IMG_20160217_17173133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17_171731334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75" w:rsidRDefault="00F67F75"/>
    <w:p w:rsidR="00F67F75" w:rsidRDefault="00F67F75">
      <w:bookmarkStart w:id="0" w:name="_GoBack"/>
      <w:r>
        <w:t>Kirchenbuch Heeren 1880; ARCHION-Bild 3 in „Trauungen 1878 – 1933“</w:t>
      </w:r>
    </w:p>
    <w:p w:rsidR="00F67F75" w:rsidRDefault="00F67F75">
      <w:r>
        <w:t>Abschrift:</w:t>
      </w:r>
    </w:p>
    <w:p w:rsidR="00F67F75" w:rsidRDefault="00F67F75">
      <w:r>
        <w:t xml:space="preserve">„Ackerknecht </w:t>
      </w:r>
      <w:r w:rsidRPr="00F67F75">
        <w:rPr>
          <w:u w:val="single"/>
        </w:rPr>
        <w:t>Wilhelm</w:t>
      </w:r>
      <w:r>
        <w:t xml:space="preserve"> Gottfried Diedrich Clothmann in Ostheeren; Eltern: Colon Wilhelm Clothmann und Caroline Bürger in Ostheeren; Geburtsdatum: 23. Januar 1853;..; verehelicht gewesen: nein; Braut: Theodore </w:t>
      </w:r>
      <w:r w:rsidRPr="00F67F75">
        <w:rPr>
          <w:u w:val="single"/>
        </w:rPr>
        <w:t>Wilhelmine</w:t>
      </w:r>
      <w:r>
        <w:t xml:space="preserve"> Henriette Leiffermann in Werve; Eltern: Colon Heinrich Leiffermann und Wilhelmine Brand in Werve; Geburtsdatum: 17. August 1853; verehelicht gewesen: nein; Heiratsdatum: 18. November; Pfarrer: Stapenhorst im Elternhaus der Braut; Nachweis der standesamtlichen Eheschließung vom 18/11/1880“.</w:t>
      </w:r>
      <w:bookmarkEnd w:id="0"/>
    </w:p>
    <w:sectPr w:rsidR="00F67F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75"/>
    <w:rsid w:val="001E3D3F"/>
    <w:rsid w:val="002F6B13"/>
    <w:rsid w:val="005F386D"/>
    <w:rsid w:val="009473FB"/>
    <w:rsid w:val="00F67F7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2016-02-17T16:20:00Z</dcterms:created>
  <dcterms:modified xsi:type="dcterms:W3CDTF">2016-02-17T16:30:00Z</dcterms:modified>
</cp:coreProperties>
</file>